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49B" w:rsidRDefault="0002049B" w:rsidP="0002049B">
      <w:pPr>
        <w:spacing w:line="480" w:lineRule="auto"/>
        <w:contextualSpacing/>
        <w:rPr>
          <w:rFonts w:ascii="Times New Roman" w:hAnsi="Times New Roman" w:cs="Times New Roman"/>
          <w:sz w:val="24"/>
          <w:szCs w:val="24"/>
        </w:rPr>
      </w:pPr>
      <w:r w:rsidRPr="0002049B">
        <w:rPr>
          <w:rFonts w:ascii="Times New Roman" w:hAnsi="Times New Roman" w:cs="Times New Roman"/>
          <w:sz w:val="24"/>
          <w:szCs w:val="24"/>
        </w:rPr>
        <w:t>Sergey Shumeyko</w:t>
      </w:r>
    </w:p>
    <w:p w:rsidR="00FC4A9B" w:rsidRDefault="0002049B" w:rsidP="00FC4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Professor Hoskins</w:t>
      </w:r>
    </w:p>
    <w:p w:rsidR="00FC4A9B" w:rsidRDefault="00FC4A9B" w:rsidP="00FC4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FCS-408X</w:t>
      </w:r>
    </w:p>
    <w:p w:rsidR="00FC4A9B" w:rsidRDefault="00FC4A9B" w:rsidP="00FC4A9B">
      <w:pPr>
        <w:spacing w:line="480" w:lineRule="auto"/>
        <w:contextualSpacing/>
        <w:rPr>
          <w:rFonts w:ascii="Times New Roman" w:hAnsi="Times New Roman" w:cs="Times New Roman"/>
          <w:sz w:val="24"/>
          <w:szCs w:val="24"/>
        </w:rPr>
      </w:pPr>
      <w:r>
        <w:rPr>
          <w:rFonts w:ascii="Times New Roman" w:hAnsi="Times New Roman" w:cs="Times New Roman"/>
          <w:sz w:val="24"/>
          <w:szCs w:val="24"/>
        </w:rPr>
        <w:t>April 11, 2019</w:t>
      </w:r>
    </w:p>
    <w:p w:rsidR="00D61161" w:rsidRPr="00581847" w:rsidRDefault="00B25D57" w:rsidP="00FC4A9B">
      <w:pPr>
        <w:spacing w:line="480" w:lineRule="auto"/>
        <w:jc w:val="center"/>
        <w:rPr>
          <w:rFonts w:ascii="Times New Roman" w:hAnsi="Times New Roman" w:cs="Times New Roman"/>
          <w:sz w:val="24"/>
          <w:szCs w:val="24"/>
        </w:rPr>
      </w:pPr>
      <w:r w:rsidRPr="00581847">
        <w:rPr>
          <w:rFonts w:ascii="Times New Roman" w:hAnsi="Times New Roman" w:cs="Times New Roman"/>
          <w:sz w:val="24"/>
          <w:szCs w:val="24"/>
        </w:rPr>
        <w:t>Building the Basics for School</w:t>
      </w:r>
    </w:p>
    <w:p w:rsidR="00FC4A9B" w:rsidRDefault="00581847" w:rsidP="00581847">
      <w:pPr>
        <w:spacing w:line="480" w:lineRule="auto"/>
        <w:rPr>
          <w:rFonts w:ascii="Times New Roman" w:hAnsi="Times New Roman" w:cs="Times New Roman"/>
          <w:b/>
          <w:sz w:val="24"/>
          <w:szCs w:val="24"/>
        </w:rPr>
      </w:pPr>
      <w:r w:rsidRPr="00581847">
        <w:rPr>
          <w:rFonts w:ascii="Times New Roman" w:hAnsi="Times New Roman" w:cs="Times New Roman"/>
          <w:b/>
          <w:sz w:val="24"/>
          <w:szCs w:val="24"/>
        </w:rPr>
        <w:t>I</w:t>
      </w:r>
      <w:r>
        <w:rPr>
          <w:rFonts w:ascii="Times New Roman" w:hAnsi="Times New Roman" w:cs="Times New Roman"/>
          <w:b/>
          <w:sz w:val="24"/>
          <w:szCs w:val="24"/>
        </w:rPr>
        <w:t>ntroduction:</w:t>
      </w:r>
    </w:p>
    <w:p w:rsidR="00AC19BE" w:rsidRDefault="00581847" w:rsidP="00FC4A9B">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According to the National </w:t>
      </w:r>
      <w:r w:rsidR="00383270">
        <w:rPr>
          <w:rFonts w:ascii="Times New Roman" w:hAnsi="Times New Roman" w:cs="Times New Roman"/>
          <w:sz w:val="24"/>
          <w:szCs w:val="24"/>
        </w:rPr>
        <w:t xml:space="preserve">Center of Education Statistics, in 2018, 1.4 million kids entered the public-school system as preschoolers and 3.6 million children were enrolled as kindergarteners (NCES).  </w:t>
      </w:r>
      <w:r w:rsidR="00604E06">
        <w:rPr>
          <w:rFonts w:ascii="Times New Roman" w:hAnsi="Times New Roman" w:cs="Times New Roman"/>
          <w:sz w:val="24"/>
          <w:szCs w:val="24"/>
        </w:rPr>
        <w:t>Early childhood education is extremely important in creating a firm foundation for future life in children. Research shows that those children who had preschool experience performed much better and with greater academic skill</w:t>
      </w:r>
      <w:r w:rsidR="007D2294">
        <w:rPr>
          <w:rFonts w:ascii="Times New Roman" w:hAnsi="Times New Roman" w:cs="Times New Roman"/>
          <w:sz w:val="24"/>
          <w:szCs w:val="24"/>
        </w:rPr>
        <w:t xml:space="preserve"> than their peers when evaluated</w:t>
      </w:r>
      <w:r w:rsidR="00604E06">
        <w:rPr>
          <w:rFonts w:ascii="Times New Roman" w:hAnsi="Times New Roman" w:cs="Times New Roman"/>
          <w:sz w:val="24"/>
          <w:szCs w:val="24"/>
        </w:rPr>
        <w:t xml:space="preserve"> in seven years and ten years</w:t>
      </w:r>
      <w:r w:rsidR="007D2294">
        <w:rPr>
          <w:rFonts w:ascii="Times New Roman" w:hAnsi="Times New Roman" w:cs="Times New Roman"/>
          <w:sz w:val="24"/>
          <w:szCs w:val="24"/>
        </w:rPr>
        <w:t xml:space="preserve"> (Campbell)</w:t>
      </w:r>
      <w:r w:rsidR="00604E06">
        <w:rPr>
          <w:rFonts w:ascii="Times New Roman" w:hAnsi="Times New Roman" w:cs="Times New Roman"/>
          <w:sz w:val="24"/>
          <w:szCs w:val="24"/>
        </w:rPr>
        <w:t>.</w:t>
      </w:r>
      <w:r w:rsidR="00C94332">
        <w:rPr>
          <w:rFonts w:ascii="Times New Roman" w:hAnsi="Times New Roman" w:cs="Times New Roman"/>
          <w:sz w:val="24"/>
          <w:szCs w:val="24"/>
        </w:rPr>
        <w:t xml:space="preserve"> </w:t>
      </w:r>
      <w:r w:rsidR="00AC19BE">
        <w:rPr>
          <w:rFonts w:ascii="Times New Roman" w:hAnsi="Times New Roman" w:cs="Times New Roman"/>
          <w:sz w:val="24"/>
          <w:szCs w:val="24"/>
        </w:rPr>
        <w:t>The research</w:t>
      </w:r>
      <w:r w:rsidR="00C94332">
        <w:rPr>
          <w:rFonts w:ascii="Times New Roman" w:hAnsi="Times New Roman" w:cs="Times New Roman"/>
          <w:sz w:val="24"/>
          <w:szCs w:val="24"/>
        </w:rPr>
        <w:t xml:space="preserve"> also goes on to say that introduction to mathematics and reading during this developmental period was</w:t>
      </w:r>
      <w:r w:rsidR="00AC19BE">
        <w:rPr>
          <w:rFonts w:ascii="Times New Roman" w:hAnsi="Times New Roman" w:cs="Times New Roman"/>
          <w:sz w:val="24"/>
          <w:szCs w:val="24"/>
        </w:rPr>
        <w:t xml:space="preserve"> much</w:t>
      </w:r>
      <w:r w:rsidR="00C94332">
        <w:rPr>
          <w:rFonts w:ascii="Times New Roman" w:hAnsi="Times New Roman" w:cs="Times New Roman"/>
          <w:sz w:val="24"/>
          <w:szCs w:val="24"/>
        </w:rPr>
        <w:t xml:space="preserve"> more effective then introducing those subjects later</w:t>
      </w:r>
      <w:r w:rsidR="00AC19BE">
        <w:rPr>
          <w:rFonts w:ascii="Times New Roman" w:hAnsi="Times New Roman" w:cs="Times New Roman"/>
          <w:sz w:val="24"/>
          <w:szCs w:val="24"/>
        </w:rPr>
        <w:t xml:space="preserve"> in school</w:t>
      </w:r>
      <w:r w:rsidR="00C94332">
        <w:rPr>
          <w:rFonts w:ascii="Times New Roman" w:hAnsi="Times New Roman" w:cs="Times New Roman"/>
          <w:sz w:val="24"/>
          <w:szCs w:val="24"/>
        </w:rPr>
        <w:t xml:space="preserve"> (Campbell).</w:t>
      </w:r>
      <w:r w:rsidR="00AC19BE">
        <w:rPr>
          <w:rFonts w:ascii="Times New Roman" w:hAnsi="Times New Roman" w:cs="Times New Roman"/>
          <w:sz w:val="24"/>
          <w:szCs w:val="24"/>
        </w:rPr>
        <w:t xml:space="preserve"> While these short-term results are already very appealing, the long-term results of having an effective childhood education are just as good, if not even better. </w:t>
      </w:r>
      <w:r w:rsidR="00136B21">
        <w:rPr>
          <w:rFonts w:ascii="Times New Roman" w:hAnsi="Times New Roman" w:cs="Times New Roman"/>
          <w:sz w:val="24"/>
          <w:szCs w:val="24"/>
        </w:rPr>
        <w:t>People who had success in early academic educations earned more at their jobs, were less likely to participate in criminal activities, and were less likely to be pregnant while still a teenager</w:t>
      </w:r>
      <w:r w:rsidR="00F729B2">
        <w:rPr>
          <w:rFonts w:ascii="Times New Roman" w:hAnsi="Times New Roman" w:cs="Times New Roman"/>
          <w:sz w:val="24"/>
          <w:szCs w:val="24"/>
        </w:rPr>
        <w:t xml:space="preserve"> (Hartman)</w:t>
      </w:r>
      <w:r w:rsidR="00136B21">
        <w:rPr>
          <w:rFonts w:ascii="Times New Roman" w:hAnsi="Times New Roman" w:cs="Times New Roman"/>
          <w:sz w:val="24"/>
          <w:szCs w:val="24"/>
        </w:rPr>
        <w:t>.</w:t>
      </w:r>
    </w:p>
    <w:p w:rsidR="00581847" w:rsidRPr="00581847" w:rsidRDefault="00AC19BE" w:rsidP="00AC19B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school is great for fostering knowledge and teaching new skills to children, t</w:t>
      </w:r>
      <w:r w:rsidR="00F729B2">
        <w:rPr>
          <w:rFonts w:ascii="Times New Roman" w:hAnsi="Times New Roman" w:cs="Times New Roman"/>
          <w:sz w:val="24"/>
          <w:szCs w:val="24"/>
        </w:rPr>
        <w:t>here are certainly ways that parents can help and assist their children in getting a solid foundation that they can use to build upon in later years of education and even life.</w:t>
      </w:r>
      <w:r w:rsidR="009032D5">
        <w:rPr>
          <w:rFonts w:ascii="Times New Roman" w:hAnsi="Times New Roman" w:cs="Times New Roman"/>
          <w:sz w:val="24"/>
          <w:szCs w:val="24"/>
        </w:rPr>
        <w:t xml:space="preserve"> </w:t>
      </w:r>
      <w:r w:rsidR="009032D5" w:rsidRPr="009032D5">
        <w:rPr>
          <w:rFonts w:ascii="Times New Roman" w:hAnsi="Times New Roman" w:cs="Times New Roman"/>
          <w:i/>
          <w:sz w:val="24"/>
          <w:szCs w:val="24"/>
        </w:rPr>
        <w:t>School readiness</w:t>
      </w:r>
      <w:r w:rsidR="009032D5">
        <w:rPr>
          <w:rFonts w:ascii="Times New Roman" w:hAnsi="Times New Roman" w:cs="Times New Roman"/>
          <w:sz w:val="24"/>
          <w:szCs w:val="24"/>
        </w:rPr>
        <w:t xml:space="preserve"> is defined as </w:t>
      </w:r>
      <w:r w:rsidR="009032D5" w:rsidRPr="00F729B2">
        <w:rPr>
          <w:rFonts w:ascii="Times New Roman" w:hAnsi="Times New Roman" w:cs="Times New Roman"/>
          <w:sz w:val="24"/>
          <w:szCs w:val="24"/>
        </w:rPr>
        <w:t>academic knowledge, independence, communication, and social skills children need to do well in school</w:t>
      </w:r>
      <w:r w:rsidR="009032D5">
        <w:rPr>
          <w:rFonts w:ascii="Times New Roman" w:hAnsi="Times New Roman" w:cs="Times New Roman"/>
          <w:sz w:val="24"/>
          <w:szCs w:val="24"/>
        </w:rPr>
        <w:t xml:space="preserve"> (NEA).</w:t>
      </w:r>
      <w:r w:rsidR="00CC258A">
        <w:rPr>
          <w:rFonts w:ascii="Times New Roman" w:hAnsi="Times New Roman" w:cs="Times New Roman"/>
          <w:sz w:val="24"/>
          <w:szCs w:val="24"/>
        </w:rPr>
        <w:t xml:space="preserve"> Additionally, another article defines </w:t>
      </w:r>
      <w:r w:rsidR="00CC258A" w:rsidRPr="00CC258A">
        <w:rPr>
          <w:rFonts w:ascii="Times New Roman" w:hAnsi="Times New Roman" w:cs="Times New Roman"/>
          <w:i/>
          <w:sz w:val="24"/>
          <w:szCs w:val="24"/>
        </w:rPr>
        <w:t>school readiness</w:t>
      </w:r>
      <w:r w:rsidR="00CC258A">
        <w:rPr>
          <w:rFonts w:ascii="Times New Roman" w:hAnsi="Times New Roman" w:cs="Times New Roman"/>
          <w:sz w:val="24"/>
          <w:szCs w:val="24"/>
        </w:rPr>
        <w:t xml:space="preserve"> a</w:t>
      </w:r>
      <w:r w:rsidR="00CC258A" w:rsidRPr="00E54021">
        <w:rPr>
          <w:rFonts w:ascii="Times New Roman" w:hAnsi="Times New Roman" w:cs="Times New Roman"/>
          <w:sz w:val="24"/>
          <w:szCs w:val="24"/>
        </w:rPr>
        <w:t xml:space="preserve">s a </w:t>
      </w:r>
      <w:r w:rsidR="00CC258A" w:rsidRPr="00E54021">
        <w:rPr>
          <w:rFonts w:ascii="Times New Roman" w:hAnsi="Times New Roman" w:cs="Times New Roman"/>
          <w:sz w:val="24"/>
          <w:szCs w:val="24"/>
        </w:rPr>
        <w:lastRenderedPageBreak/>
        <w:t>multidimensional construct, encompassing not only academic skills but also social-emotional development and physical health</w:t>
      </w:r>
      <w:r w:rsidR="00CC258A">
        <w:rPr>
          <w:rFonts w:ascii="Times New Roman" w:hAnsi="Times New Roman" w:cs="Times New Roman"/>
          <w:sz w:val="24"/>
          <w:szCs w:val="24"/>
        </w:rPr>
        <w:t xml:space="preserve"> (Ferretti).</w:t>
      </w:r>
      <w:r w:rsidR="009032D5">
        <w:rPr>
          <w:rFonts w:ascii="Times New Roman" w:hAnsi="Times New Roman" w:cs="Times New Roman"/>
          <w:sz w:val="24"/>
          <w:szCs w:val="24"/>
        </w:rPr>
        <w:t xml:space="preserve"> School readiness does not come naturally or easily to children and requires an active effort from parents to work effectively. </w:t>
      </w:r>
      <w:r w:rsidR="00F729B2">
        <w:rPr>
          <w:rFonts w:ascii="Times New Roman" w:hAnsi="Times New Roman" w:cs="Times New Roman"/>
          <w:sz w:val="24"/>
          <w:szCs w:val="24"/>
        </w:rPr>
        <w:t xml:space="preserve">This program focuses on four key areas that the National Education Association has identified as vital </w:t>
      </w:r>
      <w:r w:rsidR="009032D5">
        <w:rPr>
          <w:rFonts w:ascii="Times New Roman" w:hAnsi="Times New Roman" w:cs="Times New Roman"/>
          <w:sz w:val="24"/>
          <w:szCs w:val="24"/>
        </w:rPr>
        <w:t>in</w:t>
      </w:r>
      <w:r w:rsidR="00F729B2">
        <w:rPr>
          <w:rFonts w:ascii="Times New Roman" w:hAnsi="Times New Roman" w:cs="Times New Roman"/>
          <w:sz w:val="24"/>
          <w:szCs w:val="24"/>
        </w:rPr>
        <w:t xml:space="preserve"> prepar</w:t>
      </w:r>
      <w:r w:rsidR="009032D5">
        <w:rPr>
          <w:rFonts w:ascii="Times New Roman" w:hAnsi="Times New Roman" w:cs="Times New Roman"/>
          <w:sz w:val="24"/>
          <w:szCs w:val="24"/>
        </w:rPr>
        <w:t>ation of</w:t>
      </w:r>
      <w:r w:rsidR="00F729B2">
        <w:rPr>
          <w:rFonts w:ascii="Times New Roman" w:hAnsi="Times New Roman" w:cs="Times New Roman"/>
          <w:sz w:val="24"/>
          <w:szCs w:val="24"/>
        </w:rPr>
        <w:t xml:space="preserve"> a child for school.</w:t>
      </w:r>
      <w:r w:rsidR="009032D5">
        <w:rPr>
          <w:rFonts w:ascii="Times New Roman" w:hAnsi="Times New Roman" w:cs="Times New Roman"/>
          <w:sz w:val="24"/>
          <w:szCs w:val="24"/>
        </w:rPr>
        <w:t xml:space="preserve"> They are academic readiness, social readiness, independence,</w:t>
      </w:r>
      <w:r w:rsidR="00F71D37">
        <w:rPr>
          <w:rFonts w:ascii="Times New Roman" w:hAnsi="Times New Roman" w:cs="Times New Roman"/>
          <w:sz w:val="24"/>
          <w:szCs w:val="24"/>
        </w:rPr>
        <w:t xml:space="preserve"> and</w:t>
      </w:r>
      <w:r w:rsidR="009032D5">
        <w:rPr>
          <w:rFonts w:ascii="Times New Roman" w:hAnsi="Times New Roman" w:cs="Times New Roman"/>
          <w:sz w:val="24"/>
          <w:szCs w:val="24"/>
        </w:rPr>
        <w:t xml:space="preserve"> communication skills.</w:t>
      </w:r>
    </w:p>
    <w:p w:rsidR="00FC4A9B" w:rsidRDefault="00581847" w:rsidP="00FC4A9B">
      <w:pPr>
        <w:spacing w:line="480" w:lineRule="auto"/>
        <w:rPr>
          <w:rFonts w:ascii="Times New Roman" w:hAnsi="Times New Roman" w:cs="Times New Roman"/>
          <w:b/>
          <w:sz w:val="24"/>
          <w:szCs w:val="24"/>
        </w:rPr>
      </w:pPr>
      <w:r>
        <w:rPr>
          <w:rFonts w:ascii="Times New Roman" w:hAnsi="Times New Roman" w:cs="Times New Roman"/>
          <w:b/>
          <w:sz w:val="24"/>
          <w:szCs w:val="24"/>
        </w:rPr>
        <w:t>Review of Literature:</w:t>
      </w:r>
      <w:r w:rsidR="0002049B">
        <w:rPr>
          <w:rFonts w:ascii="Times New Roman" w:hAnsi="Times New Roman" w:cs="Times New Roman"/>
          <w:b/>
          <w:sz w:val="24"/>
          <w:szCs w:val="24"/>
        </w:rPr>
        <w:t xml:space="preserve"> </w:t>
      </w:r>
    </w:p>
    <w:p w:rsidR="001D199E" w:rsidRPr="001D199E" w:rsidRDefault="001D199E" w:rsidP="001D199E">
      <w:pPr>
        <w:spacing w:line="480" w:lineRule="auto"/>
        <w:rPr>
          <w:rFonts w:ascii="Times New Roman" w:hAnsi="Times New Roman" w:cs="Times New Roman"/>
          <w:b/>
          <w:sz w:val="24"/>
          <w:szCs w:val="24"/>
        </w:rPr>
      </w:pPr>
      <w:r w:rsidRPr="001D199E">
        <w:rPr>
          <w:rFonts w:ascii="Times New Roman" w:hAnsi="Times New Roman" w:cs="Times New Roman"/>
          <w:b/>
          <w:sz w:val="24"/>
          <w:szCs w:val="24"/>
        </w:rPr>
        <w:t>1.</w:t>
      </w:r>
      <w:r>
        <w:rPr>
          <w:rFonts w:ascii="Times New Roman" w:hAnsi="Times New Roman" w:cs="Times New Roman"/>
          <w:b/>
          <w:sz w:val="24"/>
          <w:szCs w:val="24"/>
        </w:rPr>
        <w:t xml:space="preserve"> </w:t>
      </w:r>
      <w:r w:rsidR="00FC4A9B" w:rsidRPr="001D199E">
        <w:rPr>
          <w:rFonts w:ascii="Times New Roman" w:hAnsi="Times New Roman" w:cs="Times New Roman"/>
          <w:b/>
          <w:sz w:val="24"/>
          <w:szCs w:val="24"/>
        </w:rPr>
        <w:t>Academic Readiness:</w:t>
      </w:r>
      <w:r w:rsidR="004F00DC" w:rsidRPr="001D199E">
        <w:rPr>
          <w:rFonts w:ascii="Times New Roman" w:hAnsi="Times New Roman" w:cs="Times New Roman"/>
          <w:b/>
          <w:sz w:val="24"/>
          <w:szCs w:val="24"/>
        </w:rPr>
        <w:t xml:space="preserve"> </w:t>
      </w:r>
    </w:p>
    <w:p w:rsidR="00FC4A9B" w:rsidRPr="001D199E" w:rsidRDefault="004F00DC" w:rsidP="001D199E">
      <w:pPr>
        <w:spacing w:line="480" w:lineRule="auto"/>
        <w:ind w:firstLine="720"/>
        <w:rPr>
          <w:rFonts w:ascii="Times New Roman" w:hAnsi="Times New Roman" w:cs="Times New Roman"/>
          <w:sz w:val="24"/>
          <w:szCs w:val="24"/>
        </w:rPr>
      </w:pPr>
      <w:r w:rsidRPr="001D199E">
        <w:rPr>
          <w:rFonts w:ascii="Times New Roman" w:hAnsi="Times New Roman" w:cs="Times New Roman"/>
          <w:i/>
          <w:sz w:val="24"/>
          <w:szCs w:val="24"/>
        </w:rPr>
        <w:t>Academic readiness</w:t>
      </w:r>
      <w:r w:rsidRPr="001D199E">
        <w:rPr>
          <w:rFonts w:ascii="Times New Roman" w:hAnsi="Times New Roman" w:cs="Times New Roman"/>
          <w:sz w:val="24"/>
          <w:szCs w:val="24"/>
        </w:rPr>
        <w:t xml:space="preserve"> is the child’s basic knowledge of themselves, their family, and the world around them (NEA).</w:t>
      </w:r>
      <w:r w:rsidR="00E54021" w:rsidRPr="001D199E">
        <w:rPr>
          <w:rFonts w:ascii="Times New Roman" w:hAnsi="Times New Roman" w:cs="Times New Roman"/>
          <w:sz w:val="24"/>
          <w:szCs w:val="24"/>
        </w:rPr>
        <w:t xml:space="preserve"> </w:t>
      </w:r>
      <w:r w:rsidRPr="001D199E">
        <w:rPr>
          <w:rFonts w:ascii="Times New Roman" w:hAnsi="Times New Roman" w:cs="Times New Roman"/>
          <w:sz w:val="24"/>
          <w:szCs w:val="24"/>
        </w:rPr>
        <w:t xml:space="preserve">This area is important because these basic skills are what the teachers are going to rely on and build from when the child enters school. </w:t>
      </w:r>
      <w:r w:rsidR="009A3E13" w:rsidRPr="001D199E">
        <w:rPr>
          <w:rFonts w:ascii="Times New Roman" w:hAnsi="Times New Roman" w:cs="Times New Roman"/>
          <w:sz w:val="24"/>
          <w:szCs w:val="24"/>
        </w:rPr>
        <w:t>Research says that the parents view of academic readiness is not dependent on the parents’ race, poverty status, or level of education</w:t>
      </w:r>
      <w:r w:rsidR="00313F5D" w:rsidRPr="001D199E">
        <w:rPr>
          <w:rFonts w:ascii="Times New Roman" w:hAnsi="Times New Roman" w:cs="Times New Roman"/>
          <w:sz w:val="24"/>
          <w:szCs w:val="24"/>
        </w:rPr>
        <w:t xml:space="preserve"> (</w:t>
      </w:r>
      <w:proofErr w:type="spellStart"/>
      <w:r w:rsidR="00313F5D" w:rsidRPr="001D199E">
        <w:rPr>
          <w:rFonts w:ascii="Times New Roman" w:hAnsi="Times New Roman" w:cs="Times New Roman"/>
          <w:sz w:val="24"/>
          <w:szCs w:val="24"/>
        </w:rPr>
        <w:t>Puccioni</w:t>
      </w:r>
      <w:proofErr w:type="spellEnd"/>
      <w:r w:rsidR="00313F5D" w:rsidRPr="001D199E">
        <w:rPr>
          <w:rFonts w:ascii="Times New Roman" w:hAnsi="Times New Roman" w:cs="Times New Roman"/>
          <w:sz w:val="24"/>
          <w:szCs w:val="24"/>
        </w:rPr>
        <w:t>)</w:t>
      </w:r>
      <w:r w:rsidR="009A3E13" w:rsidRPr="001D199E">
        <w:rPr>
          <w:rFonts w:ascii="Times New Roman" w:hAnsi="Times New Roman" w:cs="Times New Roman"/>
          <w:sz w:val="24"/>
          <w:szCs w:val="24"/>
        </w:rPr>
        <w:t xml:space="preserve">. One factor that does play a role in academic readiness is the employment status of the parents. </w:t>
      </w:r>
      <w:r w:rsidR="00494731" w:rsidRPr="001D199E">
        <w:rPr>
          <w:rFonts w:ascii="Times New Roman" w:hAnsi="Times New Roman" w:cs="Times New Roman"/>
          <w:sz w:val="24"/>
          <w:szCs w:val="24"/>
        </w:rPr>
        <w:t xml:space="preserve">While all parents express some sort of concern for their child’s school </w:t>
      </w:r>
      <w:r w:rsidR="006A3C75" w:rsidRPr="001D199E">
        <w:rPr>
          <w:rFonts w:ascii="Times New Roman" w:hAnsi="Times New Roman" w:cs="Times New Roman"/>
          <w:sz w:val="24"/>
          <w:szCs w:val="24"/>
        </w:rPr>
        <w:t xml:space="preserve">readiness, </w:t>
      </w:r>
      <w:r w:rsidR="00313F5D" w:rsidRPr="001D199E">
        <w:rPr>
          <w:rFonts w:ascii="Times New Roman" w:hAnsi="Times New Roman" w:cs="Times New Roman"/>
          <w:sz w:val="24"/>
          <w:szCs w:val="24"/>
        </w:rPr>
        <w:t>u</w:t>
      </w:r>
      <w:r w:rsidR="009A3E13" w:rsidRPr="001D199E">
        <w:rPr>
          <w:rFonts w:ascii="Times New Roman" w:hAnsi="Times New Roman" w:cs="Times New Roman"/>
          <w:sz w:val="24"/>
          <w:szCs w:val="24"/>
        </w:rPr>
        <w:t xml:space="preserve">nemployed parents tend to neglect or place a </w:t>
      </w:r>
      <w:r w:rsidR="00313F5D" w:rsidRPr="001D199E">
        <w:rPr>
          <w:rFonts w:ascii="Times New Roman" w:hAnsi="Times New Roman" w:cs="Times New Roman"/>
          <w:sz w:val="24"/>
          <w:szCs w:val="24"/>
        </w:rPr>
        <w:t>low emphasis</w:t>
      </w:r>
      <w:r w:rsidR="009A3E13" w:rsidRPr="001D199E">
        <w:rPr>
          <w:rFonts w:ascii="Times New Roman" w:hAnsi="Times New Roman" w:cs="Times New Roman"/>
          <w:sz w:val="24"/>
          <w:szCs w:val="24"/>
        </w:rPr>
        <w:t xml:space="preserve"> on their </w:t>
      </w:r>
      <w:r w:rsidR="00313F5D" w:rsidRPr="001D199E">
        <w:rPr>
          <w:rFonts w:ascii="Times New Roman" w:hAnsi="Times New Roman" w:cs="Times New Roman"/>
          <w:sz w:val="24"/>
          <w:szCs w:val="24"/>
        </w:rPr>
        <w:t>child’s academic readiness while employed parents view it as an important factor in their child’s future success</w:t>
      </w:r>
      <w:r w:rsidR="006A3C75" w:rsidRPr="001D199E">
        <w:rPr>
          <w:rFonts w:ascii="Times New Roman" w:hAnsi="Times New Roman" w:cs="Times New Roman"/>
          <w:sz w:val="24"/>
          <w:szCs w:val="24"/>
        </w:rPr>
        <w:t xml:space="preserve"> and thus pay more attention to it</w:t>
      </w:r>
      <w:r w:rsidR="00313F5D" w:rsidRPr="001D199E">
        <w:rPr>
          <w:rFonts w:ascii="Times New Roman" w:hAnsi="Times New Roman" w:cs="Times New Roman"/>
          <w:sz w:val="24"/>
          <w:szCs w:val="24"/>
        </w:rPr>
        <w:t xml:space="preserve"> (</w:t>
      </w:r>
      <w:proofErr w:type="spellStart"/>
      <w:r w:rsidR="00313F5D" w:rsidRPr="001D199E">
        <w:rPr>
          <w:rFonts w:ascii="Times New Roman" w:hAnsi="Times New Roman" w:cs="Times New Roman"/>
          <w:sz w:val="24"/>
          <w:szCs w:val="24"/>
        </w:rPr>
        <w:t>Puccioni</w:t>
      </w:r>
      <w:proofErr w:type="spellEnd"/>
      <w:r w:rsidR="00313F5D" w:rsidRPr="001D199E">
        <w:rPr>
          <w:rFonts w:ascii="Times New Roman" w:hAnsi="Times New Roman" w:cs="Times New Roman"/>
          <w:sz w:val="24"/>
          <w:szCs w:val="24"/>
        </w:rPr>
        <w:t>).</w:t>
      </w:r>
      <w:r w:rsidR="006A3C75" w:rsidRPr="001D199E">
        <w:rPr>
          <w:rFonts w:ascii="Times New Roman" w:hAnsi="Times New Roman" w:cs="Times New Roman"/>
          <w:sz w:val="24"/>
          <w:szCs w:val="24"/>
        </w:rPr>
        <w:t xml:space="preserve"> The same research also found that the parents have a positive view on their child’s school readiness when the child can name shapes, numbers, and letters. Most parents do not think about the child’s ability to reason or think complex ideas or thoughts at this age. A positive correlation was also found in </w:t>
      </w:r>
      <w:r w:rsidR="00E01785" w:rsidRPr="001D199E">
        <w:rPr>
          <w:rFonts w:ascii="Times New Roman" w:hAnsi="Times New Roman" w:cs="Times New Roman"/>
          <w:sz w:val="24"/>
          <w:szCs w:val="24"/>
        </w:rPr>
        <w:t xml:space="preserve">that </w:t>
      </w:r>
      <w:r w:rsidR="006A3C75" w:rsidRPr="001D199E">
        <w:rPr>
          <w:rFonts w:ascii="Times New Roman" w:hAnsi="Times New Roman" w:cs="Times New Roman"/>
          <w:sz w:val="24"/>
          <w:szCs w:val="24"/>
        </w:rPr>
        <w:t xml:space="preserve">the parents </w:t>
      </w:r>
      <w:r w:rsidR="00E01785" w:rsidRPr="001D199E">
        <w:rPr>
          <w:rFonts w:ascii="Times New Roman" w:hAnsi="Times New Roman" w:cs="Times New Roman"/>
          <w:sz w:val="24"/>
          <w:szCs w:val="24"/>
        </w:rPr>
        <w:t>who</w:t>
      </w:r>
      <w:r w:rsidR="006A3C75" w:rsidRPr="001D199E">
        <w:rPr>
          <w:rFonts w:ascii="Times New Roman" w:hAnsi="Times New Roman" w:cs="Times New Roman"/>
          <w:sz w:val="24"/>
          <w:szCs w:val="24"/>
        </w:rPr>
        <w:t xml:space="preserve"> stressed mathematical and general </w:t>
      </w:r>
      <w:r w:rsidR="00384B1D" w:rsidRPr="001D199E">
        <w:rPr>
          <w:rFonts w:ascii="Times New Roman" w:hAnsi="Times New Roman" w:cs="Times New Roman"/>
          <w:sz w:val="24"/>
          <w:szCs w:val="24"/>
        </w:rPr>
        <w:t>knowledge</w:t>
      </w:r>
      <w:r w:rsidR="006A3C75" w:rsidRPr="001D199E">
        <w:rPr>
          <w:rFonts w:ascii="Times New Roman" w:hAnsi="Times New Roman" w:cs="Times New Roman"/>
          <w:sz w:val="24"/>
          <w:szCs w:val="24"/>
        </w:rPr>
        <w:t xml:space="preserve"> during the school preparation period had kids with a greater </w:t>
      </w:r>
      <w:r w:rsidR="00384B1D" w:rsidRPr="001D199E">
        <w:rPr>
          <w:rFonts w:ascii="Times New Roman" w:hAnsi="Times New Roman" w:cs="Times New Roman"/>
          <w:sz w:val="24"/>
          <w:szCs w:val="24"/>
        </w:rPr>
        <w:t>knowledge</w:t>
      </w:r>
      <w:r w:rsidR="006A3C75" w:rsidRPr="001D199E">
        <w:rPr>
          <w:rFonts w:ascii="Times New Roman" w:hAnsi="Times New Roman" w:cs="Times New Roman"/>
          <w:sz w:val="24"/>
          <w:szCs w:val="24"/>
        </w:rPr>
        <w:t xml:space="preserve"> of numbers, letters, and words than their </w:t>
      </w:r>
      <w:r w:rsidR="00384B1D" w:rsidRPr="001D199E">
        <w:rPr>
          <w:rFonts w:ascii="Times New Roman" w:hAnsi="Times New Roman" w:cs="Times New Roman"/>
          <w:sz w:val="24"/>
          <w:szCs w:val="24"/>
        </w:rPr>
        <w:t>peers</w:t>
      </w:r>
      <w:r w:rsidR="006A3C75" w:rsidRPr="001D199E">
        <w:rPr>
          <w:rFonts w:ascii="Times New Roman" w:hAnsi="Times New Roman" w:cs="Times New Roman"/>
          <w:sz w:val="24"/>
          <w:szCs w:val="24"/>
        </w:rPr>
        <w:t>.</w:t>
      </w:r>
    </w:p>
    <w:p w:rsidR="000B52F3" w:rsidRPr="000B52F3" w:rsidRDefault="000B52F3" w:rsidP="001D199E">
      <w:pPr>
        <w:spacing w:line="480" w:lineRule="auto"/>
        <w:rPr>
          <w:rFonts w:ascii="Times New Roman" w:hAnsi="Times New Roman" w:cs="Times New Roman"/>
          <w:i/>
          <w:sz w:val="24"/>
          <w:szCs w:val="24"/>
        </w:rPr>
      </w:pPr>
      <w:r w:rsidRPr="001D199E">
        <w:rPr>
          <w:rFonts w:ascii="Times New Roman" w:hAnsi="Times New Roman" w:cs="Times New Roman"/>
          <w:sz w:val="24"/>
          <w:szCs w:val="24"/>
        </w:rPr>
        <w:lastRenderedPageBreak/>
        <w:tab/>
        <w:t xml:space="preserve">Promoting creativity in early childhood is also part of academic readiness. Many projects for children are based on the final product and not the process of getting there. Projects and activities that only really care about the end-product are called </w:t>
      </w:r>
      <w:r w:rsidRPr="001D199E">
        <w:rPr>
          <w:rFonts w:ascii="Times New Roman" w:hAnsi="Times New Roman" w:cs="Times New Roman"/>
          <w:i/>
          <w:sz w:val="24"/>
          <w:szCs w:val="24"/>
        </w:rPr>
        <w:t>product art</w:t>
      </w:r>
      <w:r w:rsidRPr="001D199E">
        <w:rPr>
          <w:rFonts w:ascii="Times New Roman" w:hAnsi="Times New Roman" w:cs="Times New Roman"/>
          <w:sz w:val="24"/>
          <w:szCs w:val="24"/>
        </w:rPr>
        <w:t xml:space="preserve"> (Richards). What parents and educators need to promote is </w:t>
      </w:r>
      <w:r w:rsidRPr="001D199E">
        <w:rPr>
          <w:rFonts w:ascii="Times New Roman" w:hAnsi="Times New Roman" w:cs="Times New Roman"/>
          <w:i/>
          <w:sz w:val="24"/>
          <w:szCs w:val="24"/>
        </w:rPr>
        <w:t xml:space="preserve">process art. </w:t>
      </w:r>
      <w:r w:rsidRPr="001D199E">
        <w:rPr>
          <w:rFonts w:ascii="Times New Roman" w:hAnsi="Times New Roman" w:cs="Times New Roman"/>
          <w:sz w:val="24"/>
          <w:szCs w:val="24"/>
        </w:rPr>
        <w:t xml:space="preserve">Process art focuses on the creating, not what is created (Richards). Richards claims that process art is much more developmentally appropriate for children than product art. </w:t>
      </w:r>
      <w:r w:rsidR="00A51BAD" w:rsidRPr="001D199E">
        <w:rPr>
          <w:rFonts w:ascii="Times New Roman" w:hAnsi="Times New Roman" w:cs="Times New Roman"/>
          <w:sz w:val="24"/>
          <w:szCs w:val="24"/>
        </w:rPr>
        <w:t>Process art fits in with play because children have the ability and opportunity to create what they want and with whatever they want. We as adults like to see a pretty classroom of hand-print turkeys for Thanksgiving</w:t>
      </w:r>
      <w:r w:rsidR="00A51BAD">
        <w:rPr>
          <w:rFonts w:ascii="Times New Roman" w:hAnsi="Times New Roman" w:cs="Times New Roman"/>
          <w:sz w:val="24"/>
          <w:szCs w:val="24"/>
        </w:rPr>
        <w:t xml:space="preserve"> or twenty-three Christmas trees neatly placed in a row but that does not help children in developing a creative mind and creating something of their own even if it looks like complete gibberish and a mess to us, adults. Not only does process art facilitate creativity, it also builds autonomy and independence </w:t>
      </w:r>
      <w:r w:rsidR="005A67CE">
        <w:rPr>
          <w:rFonts w:ascii="Times New Roman" w:hAnsi="Times New Roman" w:cs="Times New Roman"/>
          <w:sz w:val="24"/>
          <w:szCs w:val="24"/>
        </w:rPr>
        <w:t>since each child is creating a unique project with its own complications and challenges (Richards).</w:t>
      </w:r>
      <w:r w:rsidR="00A51BAD">
        <w:rPr>
          <w:rFonts w:ascii="Times New Roman" w:hAnsi="Times New Roman" w:cs="Times New Roman"/>
          <w:sz w:val="24"/>
          <w:szCs w:val="24"/>
        </w:rPr>
        <w:t xml:space="preserve"> </w:t>
      </w:r>
    </w:p>
    <w:p w:rsidR="00654CEC" w:rsidRPr="000B52F3" w:rsidRDefault="00A77015" w:rsidP="00654CEC">
      <w:pPr>
        <w:spacing w:line="480" w:lineRule="auto"/>
        <w:rPr>
          <w:rFonts w:ascii="Times New Roman" w:hAnsi="Times New Roman" w:cs="Times New Roman"/>
          <w:sz w:val="24"/>
          <w:szCs w:val="24"/>
        </w:rPr>
      </w:pPr>
      <w:r w:rsidRPr="000B52F3">
        <w:rPr>
          <w:rFonts w:ascii="Times New Roman" w:hAnsi="Times New Roman" w:cs="Times New Roman"/>
          <w:sz w:val="24"/>
          <w:szCs w:val="24"/>
        </w:rPr>
        <w:tab/>
        <w:t>Routines are also positively associated with desired childhood outcomes such as health, results in school, and control of emotions.</w:t>
      </w:r>
      <w:r w:rsidR="00CC258A" w:rsidRPr="000B52F3">
        <w:rPr>
          <w:rFonts w:ascii="Times New Roman" w:hAnsi="Times New Roman" w:cs="Times New Roman"/>
          <w:sz w:val="24"/>
          <w:szCs w:val="24"/>
        </w:rPr>
        <w:t xml:space="preserve"> In her research, Larissa Ferretti defines </w:t>
      </w:r>
      <w:r w:rsidR="00CC258A" w:rsidRPr="000B52F3">
        <w:rPr>
          <w:rFonts w:ascii="Times New Roman" w:hAnsi="Times New Roman" w:cs="Times New Roman"/>
          <w:i/>
          <w:sz w:val="24"/>
          <w:szCs w:val="24"/>
        </w:rPr>
        <w:t xml:space="preserve">family routines </w:t>
      </w:r>
      <w:r w:rsidR="00CC258A" w:rsidRPr="000B52F3">
        <w:rPr>
          <w:rFonts w:ascii="Times New Roman" w:hAnsi="Times New Roman" w:cs="Times New Roman"/>
          <w:sz w:val="24"/>
          <w:szCs w:val="24"/>
        </w:rPr>
        <w:t>as observable, repetitive behaviors that involve two or more family members and occur with predictable regularity in the day-to-day and week-to-week life of the family (Ferretti).</w:t>
      </w:r>
      <w:r w:rsidRPr="000B52F3">
        <w:rPr>
          <w:rFonts w:ascii="Times New Roman" w:hAnsi="Times New Roman" w:cs="Times New Roman"/>
          <w:sz w:val="24"/>
          <w:szCs w:val="24"/>
        </w:rPr>
        <w:t xml:space="preserve"> Research shows that preschoolers who had routines were predicted to be more developed cognitively, have a more diverse vocabulary, and have better literacy skills than their peers (Ferretti). Additionally, established routines in early childhood help children adjust to the cycle of school and lead to less behavioral and emotional problems when compared to peers without routines (Ferretti).</w:t>
      </w:r>
    </w:p>
    <w:p w:rsidR="003F785C" w:rsidRDefault="003F785C" w:rsidP="00654CEC">
      <w:pPr>
        <w:spacing w:line="480" w:lineRule="auto"/>
        <w:rPr>
          <w:rFonts w:ascii="Times New Roman" w:hAnsi="Times New Roman" w:cs="Times New Roman"/>
          <w:sz w:val="24"/>
          <w:szCs w:val="24"/>
        </w:rPr>
      </w:pPr>
      <w:r w:rsidRPr="000B52F3">
        <w:rPr>
          <w:rFonts w:ascii="Times New Roman" w:hAnsi="Times New Roman" w:cs="Times New Roman"/>
          <w:sz w:val="24"/>
          <w:szCs w:val="24"/>
        </w:rPr>
        <w:tab/>
        <w:t>However, routines</w:t>
      </w:r>
      <w:r>
        <w:rPr>
          <w:rFonts w:ascii="Times New Roman" w:hAnsi="Times New Roman" w:cs="Times New Roman"/>
          <w:sz w:val="24"/>
          <w:szCs w:val="24"/>
        </w:rPr>
        <w:t xml:space="preserve"> have benefits when the child is participating in them. For example, if a family has their dinner at five P.M. sharp every evening, while that is a routine, it is not all that beneficial for the child if they just come and eat and do nothing else. The point of routines is to </w:t>
      </w:r>
      <w:r>
        <w:rPr>
          <w:rFonts w:ascii="Times New Roman" w:hAnsi="Times New Roman" w:cs="Times New Roman"/>
          <w:sz w:val="24"/>
          <w:szCs w:val="24"/>
        </w:rPr>
        <w:lastRenderedPageBreak/>
        <w:t>get the child involved and invested in making the routine work. For example, while the mother is taking the spaghetti out of the oven, the child can get the get the forks and napkins for the family. Not only is it making the child an active participant, it is also working on counting</w:t>
      </w:r>
      <w:r w:rsidR="00AE4687">
        <w:rPr>
          <w:rFonts w:ascii="Times New Roman" w:hAnsi="Times New Roman" w:cs="Times New Roman"/>
          <w:sz w:val="24"/>
          <w:szCs w:val="24"/>
        </w:rPr>
        <w:t xml:space="preserve"> on how much forks are needed and social skills of talking with the mother. Also, during the actual dinner, the parents should take time to talk the child and make the child also an active part of </w:t>
      </w:r>
      <w:proofErr w:type="spellStart"/>
      <w:r w:rsidR="00AE4687">
        <w:rPr>
          <w:rFonts w:ascii="Times New Roman" w:hAnsi="Times New Roman" w:cs="Times New Roman"/>
          <w:sz w:val="24"/>
          <w:szCs w:val="24"/>
        </w:rPr>
        <w:t>there</w:t>
      </w:r>
      <w:proofErr w:type="spellEnd"/>
      <w:r w:rsidR="00AE4687">
        <w:rPr>
          <w:rFonts w:ascii="Times New Roman" w:hAnsi="Times New Roman" w:cs="Times New Roman"/>
          <w:sz w:val="24"/>
          <w:szCs w:val="24"/>
        </w:rPr>
        <w:t xml:space="preserve"> conversation. This will also help solidify and cement the routine</w:t>
      </w:r>
      <w:r>
        <w:rPr>
          <w:rFonts w:ascii="Times New Roman" w:hAnsi="Times New Roman" w:cs="Times New Roman"/>
          <w:sz w:val="24"/>
          <w:szCs w:val="24"/>
        </w:rPr>
        <w:t xml:space="preserve"> </w:t>
      </w:r>
      <w:r w:rsidR="00AE4687">
        <w:rPr>
          <w:rFonts w:ascii="Times New Roman" w:hAnsi="Times New Roman" w:cs="Times New Roman"/>
          <w:sz w:val="24"/>
          <w:szCs w:val="24"/>
        </w:rPr>
        <w:t>while also building much needed social skills within the child.</w:t>
      </w:r>
    </w:p>
    <w:p w:rsidR="00BE2881" w:rsidRDefault="00BE2881" w:rsidP="00654CEC">
      <w:pPr>
        <w:spacing w:line="480" w:lineRule="auto"/>
        <w:rPr>
          <w:rFonts w:ascii="Times New Roman" w:hAnsi="Times New Roman" w:cs="Times New Roman"/>
          <w:sz w:val="24"/>
          <w:szCs w:val="24"/>
        </w:rPr>
      </w:pPr>
    </w:p>
    <w:p w:rsidR="001D199E" w:rsidRDefault="00654CEC" w:rsidP="00654CEC">
      <w:pPr>
        <w:spacing w:line="480" w:lineRule="auto"/>
        <w:rPr>
          <w:rFonts w:ascii="Times New Roman" w:hAnsi="Times New Roman" w:cs="Times New Roman"/>
          <w:b/>
          <w:sz w:val="24"/>
          <w:szCs w:val="24"/>
        </w:rPr>
      </w:pPr>
      <w:r>
        <w:rPr>
          <w:rFonts w:ascii="Times New Roman" w:hAnsi="Times New Roman" w:cs="Times New Roman"/>
          <w:b/>
          <w:sz w:val="24"/>
          <w:szCs w:val="24"/>
        </w:rPr>
        <w:t>2. Social Readiness:</w:t>
      </w:r>
      <w:r w:rsidR="00532473">
        <w:rPr>
          <w:rFonts w:ascii="Times New Roman" w:hAnsi="Times New Roman" w:cs="Times New Roman"/>
          <w:b/>
          <w:sz w:val="24"/>
          <w:szCs w:val="24"/>
        </w:rPr>
        <w:t xml:space="preserve"> </w:t>
      </w:r>
    </w:p>
    <w:p w:rsidR="00E079B0" w:rsidRDefault="00532473" w:rsidP="001D19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readiness is also an important area in early childhood education. While academic smarts such as knowing letters and numbers are very important, other skills such as sharing, considering feelings of others, saying “thanks”, and controlling frustration are just as important. </w:t>
      </w:r>
      <w:r w:rsidRPr="00532473">
        <w:rPr>
          <w:rFonts w:ascii="Times New Roman" w:hAnsi="Times New Roman" w:cs="Times New Roman"/>
          <w:i/>
          <w:sz w:val="24"/>
          <w:szCs w:val="24"/>
        </w:rPr>
        <w:t>Social competence</w:t>
      </w:r>
      <w:r w:rsidRPr="00532473">
        <w:rPr>
          <w:rFonts w:ascii="Times New Roman" w:hAnsi="Times New Roman" w:cs="Times New Roman"/>
          <w:sz w:val="24"/>
          <w:szCs w:val="24"/>
        </w:rPr>
        <w:t xml:space="preserve"> </w:t>
      </w:r>
      <w:r>
        <w:rPr>
          <w:rFonts w:ascii="Times New Roman" w:hAnsi="Times New Roman" w:cs="Times New Roman"/>
          <w:sz w:val="24"/>
          <w:szCs w:val="24"/>
        </w:rPr>
        <w:t>is</w:t>
      </w:r>
      <w:r w:rsidRPr="00532473">
        <w:rPr>
          <w:rFonts w:ascii="Times New Roman" w:hAnsi="Times New Roman" w:cs="Times New Roman"/>
          <w:sz w:val="24"/>
          <w:szCs w:val="24"/>
        </w:rPr>
        <w:t xml:space="preserve"> defined as the ability to achieve personal goals in social interaction, while simultaneously maintaining positive relationships with others over time and across situations</w:t>
      </w:r>
      <w:r>
        <w:rPr>
          <w:rFonts w:ascii="Times New Roman" w:hAnsi="Times New Roman" w:cs="Times New Roman"/>
          <w:sz w:val="24"/>
          <w:szCs w:val="24"/>
        </w:rPr>
        <w:t xml:space="preserve"> (Kemple). </w:t>
      </w:r>
    </w:p>
    <w:p w:rsidR="00654CEC" w:rsidRPr="00007C41" w:rsidRDefault="00532473" w:rsidP="00E079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Children </w:t>
      </w:r>
      <w:r w:rsidR="002B5395">
        <w:rPr>
          <w:rFonts w:ascii="Times New Roman" w:hAnsi="Times New Roman" w:cs="Times New Roman"/>
          <w:sz w:val="24"/>
          <w:szCs w:val="24"/>
        </w:rPr>
        <w:t xml:space="preserve">need a </w:t>
      </w:r>
      <w:r w:rsidR="002B5395" w:rsidRPr="0048227E">
        <w:rPr>
          <w:rFonts w:ascii="Times New Roman" w:hAnsi="Times New Roman" w:cs="Times New Roman"/>
          <w:i/>
          <w:sz w:val="24"/>
          <w:szCs w:val="24"/>
        </w:rPr>
        <w:t>positive self-identity</w:t>
      </w:r>
      <w:r w:rsidR="0048227E">
        <w:rPr>
          <w:rFonts w:ascii="Times New Roman" w:hAnsi="Times New Roman" w:cs="Times New Roman"/>
          <w:sz w:val="24"/>
          <w:szCs w:val="24"/>
        </w:rPr>
        <w:t>, which is the sense of worth and personal power. It</w:t>
      </w:r>
      <w:r w:rsidR="002B5395">
        <w:rPr>
          <w:rFonts w:ascii="Times New Roman" w:hAnsi="Times New Roman" w:cs="Times New Roman"/>
          <w:sz w:val="24"/>
          <w:szCs w:val="24"/>
        </w:rPr>
        <w:t xml:space="preserve"> can be fostered by giving </w:t>
      </w:r>
      <w:r w:rsidR="0048227E">
        <w:rPr>
          <w:rFonts w:ascii="Times New Roman" w:hAnsi="Times New Roman" w:cs="Times New Roman"/>
          <w:sz w:val="24"/>
          <w:szCs w:val="24"/>
        </w:rPr>
        <w:t>them some room in choosing activities and giving ample time to complete them</w:t>
      </w:r>
      <w:r w:rsidR="001E769A">
        <w:rPr>
          <w:rFonts w:ascii="Times New Roman" w:hAnsi="Times New Roman" w:cs="Times New Roman"/>
          <w:sz w:val="24"/>
          <w:szCs w:val="24"/>
        </w:rPr>
        <w:t xml:space="preserve"> (Kemple)</w:t>
      </w:r>
      <w:r w:rsidR="0048227E">
        <w:rPr>
          <w:rFonts w:ascii="Times New Roman" w:hAnsi="Times New Roman" w:cs="Times New Roman"/>
          <w:sz w:val="24"/>
          <w:szCs w:val="24"/>
        </w:rPr>
        <w:t xml:space="preserve">. </w:t>
      </w:r>
      <w:r w:rsidR="0048227E" w:rsidRPr="0048227E">
        <w:rPr>
          <w:rFonts w:ascii="Times New Roman" w:hAnsi="Times New Roman" w:cs="Times New Roman"/>
          <w:i/>
          <w:sz w:val="24"/>
          <w:szCs w:val="24"/>
        </w:rPr>
        <w:t>Interpersonal skills</w:t>
      </w:r>
      <w:r w:rsidR="0048227E">
        <w:rPr>
          <w:rFonts w:ascii="Times New Roman" w:hAnsi="Times New Roman" w:cs="Times New Roman"/>
          <w:sz w:val="24"/>
          <w:szCs w:val="24"/>
        </w:rPr>
        <w:t xml:space="preserve"> or the ability to make friends and understand social situations is also important. This can be encouraged by telling children to express their feelings to their friends and classmates</w:t>
      </w:r>
      <w:r w:rsidR="001E769A">
        <w:rPr>
          <w:rFonts w:ascii="Times New Roman" w:hAnsi="Times New Roman" w:cs="Times New Roman"/>
          <w:sz w:val="24"/>
          <w:szCs w:val="24"/>
        </w:rPr>
        <w:t xml:space="preserve"> (Kemple)</w:t>
      </w:r>
      <w:r w:rsidR="0048227E">
        <w:rPr>
          <w:rFonts w:ascii="Times New Roman" w:hAnsi="Times New Roman" w:cs="Times New Roman"/>
          <w:sz w:val="24"/>
          <w:szCs w:val="24"/>
        </w:rPr>
        <w:t xml:space="preserve">. Another key area in social readiness is </w:t>
      </w:r>
      <w:r w:rsidR="0048227E" w:rsidRPr="0048227E">
        <w:rPr>
          <w:rFonts w:ascii="Times New Roman" w:hAnsi="Times New Roman" w:cs="Times New Roman"/>
          <w:i/>
          <w:sz w:val="24"/>
          <w:szCs w:val="24"/>
        </w:rPr>
        <w:t>cultural competence</w:t>
      </w:r>
      <w:r w:rsidR="0048227E">
        <w:rPr>
          <w:rFonts w:ascii="Times New Roman" w:hAnsi="Times New Roman" w:cs="Times New Roman"/>
          <w:sz w:val="24"/>
          <w:szCs w:val="24"/>
        </w:rPr>
        <w:t xml:space="preserve">, which is the ability for children to accept others who are different from them in race or beliefs and recognize unfair treatment of those people. This element can be practiced by </w:t>
      </w:r>
      <w:r w:rsidR="0048227E">
        <w:rPr>
          <w:rFonts w:ascii="Times New Roman" w:hAnsi="Times New Roman" w:cs="Times New Roman"/>
          <w:sz w:val="24"/>
          <w:szCs w:val="24"/>
        </w:rPr>
        <w:lastRenderedPageBreak/>
        <w:t>giving children scenarios and asking them to find solutions or alternative ways to make the scenarios fair and just</w:t>
      </w:r>
      <w:r w:rsidR="001E769A">
        <w:rPr>
          <w:rFonts w:ascii="Times New Roman" w:hAnsi="Times New Roman" w:cs="Times New Roman"/>
          <w:sz w:val="24"/>
          <w:szCs w:val="24"/>
        </w:rPr>
        <w:t xml:space="preserve"> (Kemple)</w:t>
      </w:r>
      <w:r w:rsidR="0048227E">
        <w:rPr>
          <w:rFonts w:ascii="Times New Roman" w:hAnsi="Times New Roman" w:cs="Times New Roman"/>
          <w:sz w:val="24"/>
          <w:szCs w:val="24"/>
        </w:rPr>
        <w:t xml:space="preserve">. </w:t>
      </w:r>
      <w:r w:rsidR="0048227E" w:rsidRPr="0048227E">
        <w:rPr>
          <w:rFonts w:ascii="Times New Roman" w:hAnsi="Times New Roman" w:cs="Times New Roman"/>
          <w:i/>
          <w:sz w:val="24"/>
          <w:szCs w:val="24"/>
        </w:rPr>
        <w:t>Emotional intelligence</w:t>
      </w:r>
      <w:r w:rsidR="0048227E">
        <w:rPr>
          <w:rFonts w:ascii="Times New Roman" w:hAnsi="Times New Roman" w:cs="Times New Roman"/>
          <w:sz w:val="24"/>
          <w:szCs w:val="24"/>
        </w:rPr>
        <w:t xml:space="preserve">, or the ability to empathize with others and label and manage emotions of others and themselves, is also very important </w:t>
      </w:r>
      <w:r w:rsidR="00007C41">
        <w:rPr>
          <w:rFonts w:ascii="Times New Roman" w:hAnsi="Times New Roman" w:cs="Times New Roman"/>
          <w:sz w:val="24"/>
          <w:szCs w:val="24"/>
        </w:rPr>
        <w:t xml:space="preserve">in preparation for school and can be strengthened by reminding children to breath in deeply </w:t>
      </w:r>
      <w:proofErr w:type="spellStart"/>
      <w:r w:rsidR="00007C41">
        <w:rPr>
          <w:rFonts w:ascii="Times New Roman" w:hAnsi="Times New Roman" w:cs="Times New Roman"/>
          <w:sz w:val="24"/>
          <w:szCs w:val="24"/>
        </w:rPr>
        <w:t>to clam</w:t>
      </w:r>
      <w:proofErr w:type="spellEnd"/>
      <w:r w:rsidR="00007C41">
        <w:rPr>
          <w:rFonts w:ascii="Times New Roman" w:hAnsi="Times New Roman" w:cs="Times New Roman"/>
          <w:sz w:val="24"/>
          <w:szCs w:val="24"/>
        </w:rPr>
        <w:t xml:space="preserve"> down when angry or count to ten</w:t>
      </w:r>
      <w:r w:rsidR="001E769A">
        <w:rPr>
          <w:rFonts w:ascii="Times New Roman" w:hAnsi="Times New Roman" w:cs="Times New Roman"/>
          <w:sz w:val="24"/>
          <w:szCs w:val="24"/>
        </w:rPr>
        <w:t xml:space="preserve"> (Kemple)</w:t>
      </w:r>
      <w:r w:rsidR="00007C41">
        <w:rPr>
          <w:rFonts w:ascii="Times New Roman" w:hAnsi="Times New Roman" w:cs="Times New Roman"/>
          <w:sz w:val="24"/>
          <w:szCs w:val="24"/>
        </w:rPr>
        <w:t xml:space="preserve">. Another important part of social competence is </w:t>
      </w:r>
      <w:r w:rsidR="00007C41">
        <w:rPr>
          <w:rFonts w:ascii="Times New Roman" w:hAnsi="Times New Roman" w:cs="Times New Roman"/>
          <w:i/>
          <w:sz w:val="24"/>
          <w:szCs w:val="24"/>
        </w:rPr>
        <w:t>social values</w:t>
      </w:r>
      <w:r w:rsidR="00007C41">
        <w:rPr>
          <w:rFonts w:ascii="Times New Roman" w:hAnsi="Times New Roman" w:cs="Times New Roman"/>
          <w:sz w:val="24"/>
          <w:szCs w:val="24"/>
        </w:rPr>
        <w:t>, which are helpfulness, truthfulness, and concern for others. These can be nourished in children by giving them responsibilities and praising them when they do a good job</w:t>
      </w:r>
      <w:r w:rsidR="001E769A">
        <w:rPr>
          <w:rFonts w:ascii="Times New Roman" w:hAnsi="Times New Roman" w:cs="Times New Roman"/>
          <w:sz w:val="24"/>
          <w:szCs w:val="24"/>
        </w:rPr>
        <w:t xml:space="preserve"> (Kemple)</w:t>
      </w:r>
      <w:r w:rsidR="00007C41">
        <w:rPr>
          <w:rFonts w:ascii="Times New Roman" w:hAnsi="Times New Roman" w:cs="Times New Roman"/>
          <w:sz w:val="24"/>
          <w:szCs w:val="24"/>
        </w:rPr>
        <w:t xml:space="preserve">. The last part of social competence is </w:t>
      </w:r>
      <w:r w:rsidR="00007C41">
        <w:rPr>
          <w:rFonts w:ascii="Times New Roman" w:hAnsi="Times New Roman" w:cs="Times New Roman"/>
          <w:i/>
          <w:sz w:val="24"/>
          <w:szCs w:val="24"/>
        </w:rPr>
        <w:t>self-regulation</w:t>
      </w:r>
      <w:r w:rsidR="00007C41">
        <w:rPr>
          <w:rFonts w:ascii="Times New Roman" w:hAnsi="Times New Roman" w:cs="Times New Roman"/>
          <w:sz w:val="24"/>
          <w:szCs w:val="24"/>
        </w:rPr>
        <w:t>. Self-regulation is extremely important because it helps children control emotions and resist temptations from peer-pressure. Examples of promoting self-regulation is using a timer for watching television or playing electronic games and being able to wait patiently for their turn in something</w:t>
      </w:r>
      <w:r w:rsidR="001E769A">
        <w:rPr>
          <w:rFonts w:ascii="Times New Roman" w:hAnsi="Times New Roman" w:cs="Times New Roman"/>
          <w:sz w:val="24"/>
          <w:szCs w:val="24"/>
        </w:rPr>
        <w:t xml:space="preserve"> (Kemple)</w:t>
      </w:r>
      <w:r w:rsidR="00007C41">
        <w:rPr>
          <w:rFonts w:ascii="Times New Roman" w:hAnsi="Times New Roman" w:cs="Times New Roman"/>
          <w:sz w:val="24"/>
          <w:szCs w:val="24"/>
        </w:rPr>
        <w:t>.</w:t>
      </w:r>
    </w:p>
    <w:p w:rsidR="001D199E" w:rsidRDefault="00654CEC" w:rsidP="00654CEC">
      <w:pPr>
        <w:spacing w:line="480" w:lineRule="auto"/>
        <w:rPr>
          <w:rFonts w:ascii="Times New Roman" w:hAnsi="Times New Roman" w:cs="Times New Roman"/>
          <w:b/>
          <w:sz w:val="24"/>
          <w:szCs w:val="24"/>
        </w:rPr>
      </w:pPr>
      <w:r>
        <w:rPr>
          <w:rFonts w:ascii="Times New Roman" w:hAnsi="Times New Roman" w:cs="Times New Roman"/>
          <w:b/>
          <w:sz w:val="24"/>
          <w:szCs w:val="24"/>
        </w:rPr>
        <w:t>3. Independence:</w:t>
      </w:r>
      <w:r w:rsidR="00466577">
        <w:rPr>
          <w:rFonts w:ascii="Times New Roman" w:hAnsi="Times New Roman" w:cs="Times New Roman"/>
          <w:b/>
          <w:sz w:val="24"/>
          <w:szCs w:val="24"/>
        </w:rPr>
        <w:t xml:space="preserve"> </w:t>
      </w:r>
    </w:p>
    <w:p w:rsidR="00654CEC" w:rsidRPr="00466577" w:rsidRDefault="00466577" w:rsidP="001D199E">
      <w:pPr>
        <w:spacing w:line="480" w:lineRule="auto"/>
        <w:ind w:firstLine="720"/>
        <w:rPr>
          <w:rFonts w:ascii="Times New Roman" w:hAnsi="Times New Roman" w:cs="Times New Roman"/>
          <w:sz w:val="24"/>
          <w:szCs w:val="24"/>
        </w:rPr>
      </w:pPr>
      <w:r>
        <w:rPr>
          <w:rFonts w:ascii="Times New Roman" w:hAnsi="Times New Roman" w:cs="Times New Roman"/>
          <w:sz w:val="24"/>
          <w:szCs w:val="24"/>
        </w:rPr>
        <w:t>Children need to have some sort of self-care and self-management before they enter school. The basic</w:t>
      </w:r>
      <w:r w:rsidR="00D653E4">
        <w:rPr>
          <w:rFonts w:ascii="Times New Roman" w:hAnsi="Times New Roman" w:cs="Times New Roman"/>
          <w:sz w:val="24"/>
          <w:szCs w:val="24"/>
        </w:rPr>
        <w:t xml:space="preserve"> skills such as </w:t>
      </w:r>
      <w:r>
        <w:rPr>
          <w:rFonts w:ascii="Times New Roman" w:hAnsi="Times New Roman" w:cs="Times New Roman"/>
          <w:sz w:val="24"/>
          <w:szCs w:val="24"/>
        </w:rPr>
        <w:t>going to the restroom</w:t>
      </w:r>
      <w:r w:rsidR="00D653E4">
        <w:rPr>
          <w:rFonts w:ascii="Times New Roman" w:hAnsi="Times New Roman" w:cs="Times New Roman"/>
          <w:sz w:val="24"/>
          <w:szCs w:val="24"/>
        </w:rPr>
        <w:t>, putting on their shoes, and being able to spend time alone without their parents need to be mastered before children enter the education system. One way to build these independence and self-care skills in children is to allow for risky play.</w:t>
      </w:r>
    </w:p>
    <w:p w:rsidR="00E01785" w:rsidRDefault="00E01785" w:rsidP="00654CEC">
      <w:pPr>
        <w:spacing w:line="480" w:lineRule="auto"/>
        <w:rPr>
          <w:rFonts w:ascii="Times New Roman" w:hAnsi="Times New Roman" w:cs="Times New Roman"/>
          <w:sz w:val="24"/>
          <w:szCs w:val="24"/>
        </w:rPr>
      </w:pPr>
      <w:r>
        <w:rPr>
          <w:rFonts w:ascii="Times New Roman" w:hAnsi="Times New Roman" w:cs="Times New Roman"/>
          <w:b/>
          <w:sz w:val="24"/>
          <w:szCs w:val="24"/>
        </w:rPr>
        <w:tab/>
      </w:r>
      <w:r w:rsidR="00CF7C58">
        <w:rPr>
          <w:rFonts w:ascii="Times New Roman" w:hAnsi="Times New Roman" w:cs="Times New Roman"/>
          <w:i/>
          <w:sz w:val="24"/>
          <w:szCs w:val="24"/>
        </w:rPr>
        <w:t xml:space="preserve">Risky play </w:t>
      </w:r>
      <w:r w:rsidR="00CF7C58">
        <w:rPr>
          <w:rFonts w:ascii="Times New Roman" w:hAnsi="Times New Roman" w:cs="Times New Roman"/>
          <w:sz w:val="24"/>
          <w:szCs w:val="24"/>
        </w:rPr>
        <w:t xml:space="preserve">is defined as </w:t>
      </w:r>
      <w:r w:rsidR="00CF7C58" w:rsidRPr="00E01785">
        <w:rPr>
          <w:rFonts w:ascii="Times New Roman" w:hAnsi="Times New Roman" w:cs="Times New Roman"/>
          <w:sz w:val="24"/>
          <w:szCs w:val="24"/>
        </w:rPr>
        <w:t>a thrilling and exciting activity that includes some risk of injury</w:t>
      </w:r>
      <w:r w:rsidR="00CF7C58">
        <w:rPr>
          <w:rFonts w:ascii="Times New Roman" w:hAnsi="Times New Roman" w:cs="Times New Roman"/>
          <w:sz w:val="24"/>
          <w:szCs w:val="24"/>
        </w:rPr>
        <w:t xml:space="preserve"> (McFarland)</w:t>
      </w:r>
      <w:r w:rsidR="00CF7C58" w:rsidRPr="00E01785">
        <w:rPr>
          <w:rFonts w:ascii="Times New Roman" w:hAnsi="Times New Roman" w:cs="Times New Roman"/>
          <w:sz w:val="24"/>
          <w:szCs w:val="24"/>
        </w:rPr>
        <w:t>.</w:t>
      </w:r>
      <w:r w:rsidR="00CF7C58">
        <w:rPr>
          <w:rFonts w:ascii="Times New Roman" w:hAnsi="Times New Roman" w:cs="Times New Roman"/>
          <w:sz w:val="24"/>
          <w:szCs w:val="24"/>
        </w:rPr>
        <w:t xml:space="preserve"> </w:t>
      </w:r>
      <w:r>
        <w:rPr>
          <w:rFonts w:ascii="Times New Roman" w:hAnsi="Times New Roman" w:cs="Times New Roman"/>
          <w:sz w:val="24"/>
          <w:szCs w:val="24"/>
        </w:rPr>
        <w:t xml:space="preserve">Risky play allows children to learn to make their own decisions and figure out what capabilities they have through successes and failures. </w:t>
      </w:r>
      <w:r w:rsidR="00CF7C58">
        <w:rPr>
          <w:rFonts w:ascii="Times New Roman" w:hAnsi="Times New Roman" w:cs="Times New Roman"/>
          <w:sz w:val="24"/>
          <w:szCs w:val="24"/>
        </w:rPr>
        <w:t xml:space="preserve">These successes and failures can also be an important source of motivation for children in pushing them to reach new goals and surpass challenges. (McFarland). Risky play has many benefits mentally for the child, such as pride, excitement, and fun, but also has many physical benefits, such as optimizing balance, </w:t>
      </w:r>
      <w:r w:rsidR="00CF7C58">
        <w:rPr>
          <w:rFonts w:ascii="Times New Roman" w:hAnsi="Times New Roman" w:cs="Times New Roman"/>
          <w:sz w:val="24"/>
          <w:szCs w:val="24"/>
        </w:rPr>
        <w:lastRenderedPageBreak/>
        <w:t>building strength, and refining motor skills</w:t>
      </w:r>
      <w:r w:rsidR="00C66F6B">
        <w:rPr>
          <w:rFonts w:ascii="Times New Roman" w:hAnsi="Times New Roman" w:cs="Times New Roman"/>
          <w:sz w:val="24"/>
          <w:szCs w:val="24"/>
        </w:rPr>
        <w:t xml:space="preserve"> (McFarland).</w:t>
      </w:r>
      <w:r w:rsidR="00CF7C58">
        <w:rPr>
          <w:rFonts w:ascii="Times New Roman" w:hAnsi="Times New Roman" w:cs="Times New Roman"/>
          <w:sz w:val="24"/>
          <w:szCs w:val="24"/>
        </w:rPr>
        <w:t xml:space="preserve"> </w:t>
      </w:r>
      <w:r w:rsidR="0038082D">
        <w:rPr>
          <w:rFonts w:ascii="Times New Roman" w:hAnsi="Times New Roman" w:cs="Times New Roman"/>
          <w:sz w:val="24"/>
          <w:szCs w:val="24"/>
        </w:rPr>
        <w:t xml:space="preserve">In early childhood education, risky play has shown to produced children with a strong sense of education. </w:t>
      </w:r>
    </w:p>
    <w:p w:rsidR="00AB2334" w:rsidRPr="00E01785" w:rsidRDefault="00AB2334" w:rsidP="00654CEC">
      <w:pPr>
        <w:spacing w:line="480" w:lineRule="auto"/>
        <w:rPr>
          <w:rFonts w:ascii="Times New Roman" w:hAnsi="Times New Roman" w:cs="Times New Roman"/>
          <w:sz w:val="24"/>
          <w:szCs w:val="24"/>
        </w:rPr>
      </w:pPr>
      <w:r>
        <w:rPr>
          <w:rFonts w:ascii="Times New Roman" w:hAnsi="Times New Roman" w:cs="Times New Roman"/>
          <w:sz w:val="24"/>
          <w:szCs w:val="24"/>
        </w:rPr>
        <w:tab/>
        <w:t>E</w:t>
      </w:r>
      <w:r w:rsidR="0021724F">
        <w:rPr>
          <w:rFonts w:ascii="Times New Roman" w:hAnsi="Times New Roman" w:cs="Times New Roman"/>
          <w:sz w:val="24"/>
          <w:szCs w:val="24"/>
        </w:rPr>
        <w:t xml:space="preserve">ven though there are clear benefits to risky play, parents and educators should still take caution and supervise the children under </w:t>
      </w:r>
      <w:r w:rsidR="001D199E">
        <w:rPr>
          <w:rFonts w:ascii="Times New Roman" w:hAnsi="Times New Roman" w:cs="Times New Roman"/>
          <w:sz w:val="24"/>
          <w:szCs w:val="24"/>
        </w:rPr>
        <w:t>their</w:t>
      </w:r>
      <w:r w:rsidR="0021724F">
        <w:rPr>
          <w:rFonts w:ascii="Times New Roman" w:hAnsi="Times New Roman" w:cs="Times New Roman"/>
          <w:sz w:val="24"/>
          <w:szCs w:val="24"/>
        </w:rPr>
        <w:t xml:space="preserve"> care. We all know that these days people will sue for just about anything</w:t>
      </w:r>
      <w:r w:rsidR="00C3037D">
        <w:rPr>
          <w:rFonts w:ascii="Times New Roman" w:hAnsi="Times New Roman" w:cs="Times New Roman"/>
          <w:sz w:val="24"/>
          <w:szCs w:val="24"/>
        </w:rPr>
        <w:t xml:space="preserve"> a</w:t>
      </w:r>
      <w:r w:rsidR="0021724F">
        <w:rPr>
          <w:rFonts w:ascii="Times New Roman" w:hAnsi="Times New Roman" w:cs="Times New Roman"/>
          <w:sz w:val="24"/>
          <w:szCs w:val="24"/>
        </w:rPr>
        <w:t>nd trying to keep the children safe</w:t>
      </w:r>
      <w:r w:rsidR="0033094F">
        <w:rPr>
          <w:rFonts w:ascii="Times New Roman" w:hAnsi="Times New Roman" w:cs="Times New Roman"/>
          <w:sz w:val="24"/>
          <w:szCs w:val="24"/>
        </w:rPr>
        <w:t xml:space="preserve"> and ourselves out of legal trouble</w:t>
      </w:r>
      <w:r w:rsidR="0021724F">
        <w:rPr>
          <w:rFonts w:ascii="Times New Roman" w:hAnsi="Times New Roman" w:cs="Times New Roman"/>
          <w:sz w:val="24"/>
          <w:szCs w:val="24"/>
        </w:rPr>
        <w:t xml:space="preserve"> by forbidding any risky play seems like a logical move. However, </w:t>
      </w:r>
      <w:r w:rsidR="0033094F">
        <w:rPr>
          <w:rFonts w:ascii="Times New Roman" w:hAnsi="Times New Roman" w:cs="Times New Roman"/>
          <w:sz w:val="24"/>
          <w:szCs w:val="24"/>
        </w:rPr>
        <w:t>this is detrimental to the development of the children. One way to combat this is for parents</w:t>
      </w:r>
      <w:r w:rsidR="00B374B1">
        <w:rPr>
          <w:rFonts w:ascii="Times New Roman" w:hAnsi="Times New Roman" w:cs="Times New Roman"/>
          <w:sz w:val="24"/>
          <w:szCs w:val="24"/>
        </w:rPr>
        <w:t xml:space="preserve"> and guardians</w:t>
      </w:r>
      <w:r w:rsidR="0033094F">
        <w:rPr>
          <w:rFonts w:ascii="Times New Roman" w:hAnsi="Times New Roman" w:cs="Times New Roman"/>
          <w:sz w:val="24"/>
          <w:szCs w:val="24"/>
        </w:rPr>
        <w:t xml:space="preserve"> to assess the capabilities</w:t>
      </w:r>
      <w:r w:rsidR="00B374B1">
        <w:rPr>
          <w:rFonts w:ascii="Times New Roman" w:hAnsi="Times New Roman" w:cs="Times New Roman"/>
          <w:sz w:val="24"/>
          <w:szCs w:val="24"/>
        </w:rPr>
        <w:t xml:space="preserve"> of the child</w:t>
      </w:r>
      <w:r w:rsidR="0033094F">
        <w:rPr>
          <w:rFonts w:ascii="Times New Roman" w:hAnsi="Times New Roman" w:cs="Times New Roman"/>
          <w:sz w:val="24"/>
          <w:szCs w:val="24"/>
        </w:rPr>
        <w:t xml:space="preserve"> and </w:t>
      </w:r>
      <w:r w:rsidR="00B374B1">
        <w:rPr>
          <w:rFonts w:ascii="Times New Roman" w:hAnsi="Times New Roman" w:cs="Times New Roman"/>
          <w:sz w:val="24"/>
          <w:szCs w:val="24"/>
        </w:rPr>
        <w:t xml:space="preserve">be supportive while balancing the risk of injury in an activity with the benefits of that activity. For example, if a parent sees bicycles as dangerous equipment for play, then the child has a much less chance of doing physical activities and exercising. However, if the parents recognize that there is a potential for the child falling and maybe hurting themselves but also realize that the benefits of an active lifestyle and exercise from bicycle riding outweigh the inactive lifestyle from supposedly protecting the child and forbidding bicycle riding, they can use training wheels or even holding their child while they learn to minimize and balance those risks while reaping the benefits from the activity. The same logic can be applied to any physical activity such as climbing </w:t>
      </w:r>
      <w:r w:rsidR="003F785C">
        <w:rPr>
          <w:rFonts w:ascii="Times New Roman" w:hAnsi="Times New Roman" w:cs="Times New Roman"/>
          <w:sz w:val="24"/>
          <w:szCs w:val="24"/>
        </w:rPr>
        <w:t xml:space="preserve">the monkey bars or even running around during tag. A </w:t>
      </w:r>
      <w:r w:rsidR="00AE4687">
        <w:rPr>
          <w:rFonts w:ascii="Times New Roman" w:hAnsi="Times New Roman" w:cs="Times New Roman"/>
          <w:sz w:val="24"/>
          <w:szCs w:val="24"/>
        </w:rPr>
        <w:t>parent’s</w:t>
      </w:r>
      <w:r w:rsidR="003F785C">
        <w:rPr>
          <w:rFonts w:ascii="Times New Roman" w:hAnsi="Times New Roman" w:cs="Times New Roman"/>
          <w:sz w:val="24"/>
          <w:szCs w:val="24"/>
        </w:rPr>
        <w:t xml:space="preserve"> job is to remove the dangers and hazards that the child does not see or recognize and not to remove the risk from their play (McFarland).</w:t>
      </w:r>
    </w:p>
    <w:p w:rsidR="001D199E" w:rsidRDefault="00654CEC" w:rsidP="00654CEC">
      <w:pPr>
        <w:spacing w:line="480" w:lineRule="auto"/>
        <w:rPr>
          <w:rFonts w:ascii="Times New Roman" w:hAnsi="Times New Roman" w:cs="Times New Roman"/>
          <w:b/>
          <w:sz w:val="24"/>
          <w:szCs w:val="24"/>
        </w:rPr>
      </w:pPr>
      <w:r>
        <w:rPr>
          <w:rFonts w:ascii="Times New Roman" w:hAnsi="Times New Roman" w:cs="Times New Roman"/>
          <w:b/>
          <w:sz w:val="24"/>
          <w:szCs w:val="24"/>
        </w:rPr>
        <w:t>4. Communication Skills:</w:t>
      </w:r>
      <w:r w:rsidR="001E769A">
        <w:rPr>
          <w:rFonts w:ascii="Times New Roman" w:hAnsi="Times New Roman" w:cs="Times New Roman"/>
          <w:b/>
          <w:sz w:val="24"/>
          <w:szCs w:val="24"/>
        </w:rPr>
        <w:t xml:space="preserve"> </w:t>
      </w:r>
    </w:p>
    <w:p w:rsidR="00654CEC" w:rsidRDefault="001E769A" w:rsidP="001D19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Children need to have the ability to express what they want and think which is where communication skills come in very handy. It is through speaking that the child will learn about new places and things. Speaking is also the basis of later writing and reading skills which means that it is very important to build a strong foundation in communication skills (NEA). In a study </w:t>
      </w:r>
      <w:r>
        <w:rPr>
          <w:rFonts w:ascii="Times New Roman" w:hAnsi="Times New Roman" w:cs="Times New Roman"/>
          <w:sz w:val="24"/>
          <w:szCs w:val="24"/>
        </w:rPr>
        <w:lastRenderedPageBreak/>
        <w:t>done on preschoolers</w:t>
      </w:r>
      <w:r w:rsidR="004E4EFB">
        <w:rPr>
          <w:rFonts w:ascii="Times New Roman" w:hAnsi="Times New Roman" w:cs="Times New Roman"/>
          <w:sz w:val="24"/>
          <w:szCs w:val="24"/>
        </w:rPr>
        <w:t xml:space="preserve"> it was found that as active communication skills increase, so does social cooperation and interaction (Atabey).</w:t>
      </w:r>
    </w:p>
    <w:p w:rsidR="004E4EFB" w:rsidRDefault="004E4EFB" w:rsidP="00654C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Active listening is the basis of good communication skills (Atabey). We as adults understand that we need to be nice and considerate of others opinion even if we do not necessarily agree. Children do not have these basic concepts ingrained in their brains and can sometimes come off as brash and even rude when they are just speaking what is on their mind. </w:t>
      </w:r>
      <w:r w:rsidR="004B422B">
        <w:rPr>
          <w:rFonts w:ascii="Times New Roman" w:hAnsi="Times New Roman" w:cs="Times New Roman"/>
          <w:sz w:val="24"/>
          <w:szCs w:val="24"/>
        </w:rPr>
        <w:t>Therefore,</w:t>
      </w:r>
      <w:r w:rsidR="00BF5BF2">
        <w:rPr>
          <w:rFonts w:ascii="Times New Roman" w:hAnsi="Times New Roman" w:cs="Times New Roman"/>
          <w:sz w:val="24"/>
          <w:szCs w:val="24"/>
        </w:rPr>
        <w:t xml:space="preserve"> it is important to teach children how to properly engage in civil discussion and how to make their ideas heard while simultaneously thinking and hearing out the opinions of their fellow classmates and peers. To effectively engage in active listening, children need to be taught about their body-language, tone of voice whenever they are talking, and posture (Atabey). These are all part of non-verbal communication which is just as important as the verbal part of the conversation. When communication skills become natural in children, they are more likely to make friends, wait their turn, use polite words, and generally have a higher level of social interaction (Atabey). </w:t>
      </w:r>
    </w:p>
    <w:p w:rsidR="0066066D" w:rsidRDefault="00581847" w:rsidP="00581847">
      <w:pPr>
        <w:spacing w:line="480" w:lineRule="auto"/>
        <w:rPr>
          <w:rFonts w:ascii="Times New Roman" w:hAnsi="Times New Roman" w:cs="Times New Roman"/>
          <w:b/>
          <w:sz w:val="24"/>
          <w:szCs w:val="24"/>
        </w:rPr>
      </w:pPr>
      <w:r w:rsidRPr="00384B1D">
        <w:rPr>
          <w:rFonts w:ascii="Times New Roman" w:hAnsi="Times New Roman" w:cs="Times New Roman"/>
          <w:b/>
          <w:sz w:val="24"/>
          <w:szCs w:val="24"/>
        </w:rPr>
        <w:t>Purpose of Prevention Program:</w:t>
      </w:r>
      <w:r w:rsidR="004B422B">
        <w:rPr>
          <w:rFonts w:ascii="Times New Roman" w:hAnsi="Times New Roman" w:cs="Times New Roman"/>
          <w:b/>
          <w:sz w:val="24"/>
          <w:szCs w:val="24"/>
        </w:rPr>
        <w:t xml:space="preserve"> </w:t>
      </w:r>
    </w:p>
    <w:p w:rsidR="00581847" w:rsidRPr="004B422B" w:rsidRDefault="004B422B" w:rsidP="0066066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behind this program is to educate parents and guardians on how to prepare children for school. This program focuses on four key areas that all combine to form the concept of school readiness. These four areas are academic preparedness, independence, social readiness, and communication skills.</w:t>
      </w:r>
      <w:r w:rsidR="0066066D">
        <w:rPr>
          <w:rFonts w:ascii="Times New Roman" w:hAnsi="Times New Roman" w:cs="Times New Roman"/>
          <w:sz w:val="24"/>
          <w:szCs w:val="24"/>
        </w:rPr>
        <w:t xml:space="preserve"> This program is designed with minimal teacher or instructor guidance but rather focuses on children fueling their own education and learning through creative activities that they control heavily. The end goal is to have children with basics cemented at their core. This will allow for future learning and higher academic achievement.</w:t>
      </w:r>
    </w:p>
    <w:p w:rsidR="00581847" w:rsidRDefault="00581847" w:rsidP="00581847">
      <w:pPr>
        <w:spacing w:line="480" w:lineRule="auto"/>
        <w:rPr>
          <w:rFonts w:ascii="Times New Roman" w:hAnsi="Times New Roman" w:cs="Times New Roman"/>
          <w:b/>
          <w:sz w:val="24"/>
          <w:szCs w:val="24"/>
        </w:rPr>
      </w:pPr>
      <w:r w:rsidRPr="00384B1D">
        <w:rPr>
          <w:rFonts w:ascii="Times New Roman" w:hAnsi="Times New Roman" w:cs="Times New Roman"/>
          <w:b/>
          <w:sz w:val="24"/>
          <w:szCs w:val="24"/>
        </w:rPr>
        <w:lastRenderedPageBreak/>
        <w:t>Theoretical Model:</w:t>
      </w:r>
    </w:p>
    <w:p w:rsidR="0066066D" w:rsidRPr="0066066D" w:rsidRDefault="0066066D" w:rsidP="0058184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a conceptual illustration of this program, I decided to use a house</w:t>
      </w:r>
      <w:r w:rsidR="001C2D3F">
        <w:rPr>
          <w:rFonts w:ascii="Times New Roman" w:hAnsi="Times New Roman" w:cs="Times New Roman"/>
          <w:sz w:val="24"/>
          <w:szCs w:val="24"/>
        </w:rPr>
        <w:t xml:space="preserve"> and named the program “Building the Basics for School”</w:t>
      </w:r>
      <w:r>
        <w:rPr>
          <w:rFonts w:ascii="Times New Roman" w:hAnsi="Times New Roman" w:cs="Times New Roman"/>
          <w:sz w:val="24"/>
          <w:szCs w:val="24"/>
        </w:rPr>
        <w:t xml:space="preserve">. The reason for using a house as a model was because one can build a house with as little material as possible but that will compromise the stability and soundness of the structure. Same thing with school readiness. One can skip a key area and have a smart child who knows all his letters and numbers can make friends with just about anyone, but as soon as his mother or father are out of sight, he becomes anxious and starts crying because he </w:t>
      </w:r>
      <w:r w:rsidR="001C2D3F">
        <w:rPr>
          <w:rFonts w:ascii="Times New Roman" w:hAnsi="Times New Roman" w:cs="Times New Roman"/>
          <w:sz w:val="24"/>
          <w:szCs w:val="24"/>
        </w:rPr>
        <w:t>was never given an opportunity to develop a sense of self-power and independence.</w:t>
      </w:r>
    </w:p>
    <w:p w:rsidR="001C2D3F" w:rsidRDefault="001C2D3F" w:rsidP="00654CEC">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390736</wp:posOffset>
                </wp:positionV>
                <wp:extent cx="4283710" cy="1405467"/>
                <wp:effectExtent l="19050" t="0" r="40640" b="23495"/>
                <wp:wrapNone/>
                <wp:docPr id="1" name="Trapezoid 1"/>
                <wp:cNvGraphicFramePr/>
                <a:graphic xmlns:a="http://schemas.openxmlformats.org/drawingml/2006/main">
                  <a:graphicData uri="http://schemas.microsoft.com/office/word/2010/wordprocessingShape">
                    <wps:wsp>
                      <wps:cNvSpPr/>
                      <wps:spPr>
                        <a:xfrm>
                          <a:off x="0" y="0"/>
                          <a:ext cx="4283710" cy="1405467"/>
                        </a:xfrm>
                        <a:prstGeom prst="trapezoid">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76D88" id="Trapezoid 1" o:spid="_x0000_s1026" style="position:absolute;margin-left:0;margin-top:30.75pt;width:337.3pt;height:110.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283710,140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" path="m,1405467l351367,,3932343,r351367,1405467l,1405467xe" fillcolor="#823b0b [1605]" strokecolor="black [3213]" strokeweight="1pt">
                <v:stroke joinstyle="miter"/>
                <v:path arrowok="t" o:connecttype="custom" o:connectlocs="0,1405467;351367,0;3932343,0;4283710,1405467;0,1405467" o:connectangles="0,0,0,0,0"/>
                <w10:wrap anchorx="margin"/>
              </v:shape>
            </w:pict>
          </mc:Fallback>
        </mc:AlternateContent>
      </w:r>
    </w:p>
    <w:p w:rsidR="001C2D3F" w:rsidRDefault="00EE7DDC" w:rsidP="00654CEC">
      <w:pPr>
        <w:spacing w:line="480" w:lineRule="auto"/>
        <w:rPr>
          <w:rFonts w:ascii="Times New Roman" w:hAnsi="Times New Roman" w:cs="Times New Roman"/>
          <w:b/>
          <w:sz w:val="24"/>
          <w:szCs w:val="24"/>
        </w:rPr>
      </w:pPr>
      <w:r w:rsidRPr="001C2D3F">
        <w:rPr>
          <w:rFonts w:ascii="Times New Roman" w:hAnsi="Times New Roman" w:cs="Times New Roman"/>
          <w:b/>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327660</wp:posOffset>
                </wp:positionV>
                <wp:extent cx="37668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1404620"/>
                        </a:xfrm>
                        <a:prstGeom prst="rect">
                          <a:avLst/>
                        </a:prstGeom>
                        <a:noFill/>
                        <a:ln w="9525">
                          <a:noFill/>
                          <a:miter lim="800000"/>
                          <a:headEnd/>
                          <a:tailEnd/>
                        </a:ln>
                      </wps:spPr>
                      <wps:txbx>
                        <w:txbxContent>
                          <w:p w:rsidR="001C2D3F" w:rsidRPr="00EE7DDC" w:rsidRDefault="001C2D3F" w:rsidP="001C2D3F">
                            <w:pPr>
                              <w:jc w:val="center"/>
                              <w:rPr>
                                <w:rFonts w:ascii="Times New Roman" w:hAnsi="Times New Roman" w:cs="Times New Roman"/>
                                <w:sz w:val="72"/>
                                <w:szCs w:val="72"/>
                              </w:rPr>
                            </w:pPr>
                            <w:r w:rsidRPr="00EE7DDC">
                              <w:rPr>
                                <w:rFonts w:ascii="Times New Roman" w:hAnsi="Times New Roman" w:cs="Times New Roman"/>
                                <w:sz w:val="72"/>
                                <w:szCs w:val="72"/>
                              </w:rPr>
                              <w:t>School Readiness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8pt;width:296.6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" filled="f" stroked="f">
                <v:textbox style="mso-fit-shape-to-text:t">
                  <w:txbxContent>
                    <w:p w:rsidR="001C2D3F" w:rsidRPr="00EE7DDC" w:rsidRDefault="001C2D3F" w:rsidP="001C2D3F">
                      <w:pPr>
                        <w:jc w:val="center"/>
                        <w:rPr>
                          <w:rFonts w:ascii="Times New Roman" w:hAnsi="Times New Roman" w:cs="Times New Roman"/>
                          <w:sz w:val="72"/>
                          <w:szCs w:val="72"/>
                        </w:rPr>
                      </w:pPr>
                      <w:r w:rsidRPr="00EE7DDC">
                        <w:rPr>
                          <w:rFonts w:ascii="Times New Roman" w:hAnsi="Times New Roman" w:cs="Times New Roman"/>
                          <w:sz w:val="72"/>
                          <w:szCs w:val="72"/>
                        </w:rPr>
                        <w:t>School Readiness</w:t>
                      </w:r>
                    </w:p>
                  </w:txbxContent>
                </v:textbox>
                <w10:wrap type="square" anchorx="margin"/>
              </v:shape>
            </w:pict>
          </mc:Fallback>
        </mc:AlternateContent>
      </w:r>
    </w:p>
    <w:p w:rsidR="001C2D3F" w:rsidRDefault="001C2D3F" w:rsidP="00654CEC">
      <w:pPr>
        <w:spacing w:line="480" w:lineRule="auto"/>
        <w:rPr>
          <w:rFonts w:ascii="Times New Roman" w:hAnsi="Times New Roman" w:cs="Times New Roman"/>
          <w:b/>
          <w:sz w:val="24"/>
          <w:szCs w:val="24"/>
        </w:rPr>
      </w:pPr>
    </w:p>
    <w:p w:rsidR="001C2D3F" w:rsidRDefault="001C2D3F" w:rsidP="00654CEC">
      <w:pPr>
        <w:spacing w:line="480" w:lineRule="auto"/>
        <w:rPr>
          <w:rFonts w:ascii="Times New Roman" w:hAnsi="Times New Roman" w:cs="Times New Roman"/>
          <w:b/>
          <w:sz w:val="24"/>
          <w:szCs w:val="24"/>
        </w:rPr>
      </w:pPr>
    </w:p>
    <w:p w:rsidR="001C2D3F" w:rsidRDefault="00EE7DDC" w:rsidP="00654CEC">
      <w:pPr>
        <w:spacing w:line="480" w:lineRule="auto"/>
        <w:rPr>
          <w:rFonts w:ascii="Times New Roman" w:hAnsi="Times New Roman" w:cs="Times New Roman"/>
          <w:b/>
          <w:sz w:val="24"/>
          <w:szCs w:val="24"/>
        </w:rPr>
      </w:pPr>
      <w:r w:rsidRPr="001C2D3F">
        <w:rPr>
          <w:rFonts w:ascii="Times New Roman" w:hAnsi="Times New Roman" w:cs="Times New Roman"/>
          <w:b/>
          <w:noProof/>
          <w:sz w:val="24"/>
          <w:szCs w:val="24"/>
        </w:rPr>
        <mc:AlternateContent>
          <mc:Choice Requires="wps">
            <w:drawing>
              <wp:anchor distT="45720" distB="45720" distL="114300" distR="114300" simplePos="0" relativeHeight="251667456" behindDoc="0" locked="0" layoutInCell="1" allowOverlap="1" wp14:anchorId="410BDCCE" wp14:editId="7F22A2F3">
                <wp:simplePos x="0" y="0"/>
                <wp:positionH relativeFrom="margin">
                  <wp:align>center</wp:align>
                </wp:positionH>
                <wp:positionV relativeFrom="paragraph">
                  <wp:posOffset>225213</wp:posOffset>
                </wp:positionV>
                <wp:extent cx="236093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E7DDC" w:rsidRPr="001C2D3F" w:rsidRDefault="00EE7DDC" w:rsidP="00EE7DDC">
                            <w:pPr>
                              <w:jc w:val="center"/>
                              <w:rPr>
                                <w:rFonts w:ascii="Times New Roman" w:hAnsi="Times New Roman" w:cs="Times New Roman"/>
                                <w:sz w:val="44"/>
                                <w:szCs w:val="44"/>
                              </w:rPr>
                            </w:pPr>
                            <w:r>
                              <w:rPr>
                                <w:rFonts w:ascii="Times New Roman" w:hAnsi="Times New Roman" w:cs="Times New Roman"/>
                                <w:sz w:val="44"/>
                                <w:szCs w:val="44"/>
                              </w:rPr>
                              <w:t>Independence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0BDCCE" id="_x0000_s1027" type="#_x0000_t202" style="position:absolute;margin-left:0;margin-top:17.75pt;width:185.9pt;height:110.6pt;z-index:25166745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" filled="f" stroked="f">
                <v:textbox style="mso-fit-shape-to-text:t">
                  <w:txbxContent>
                    <w:p w:rsidR="00EE7DDC" w:rsidRPr="001C2D3F" w:rsidRDefault="00EE7DDC" w:rsidP="00EE7DDC">
                      <w:pPr>
                        <w:jc w:val="center"/>
                        <w:rPr>
                          <w:rFonts w:ascii="Times New Roman" w:hAnsi="Times New Roman" w:cs="Times New Roman"/>
                          <w:sz w:val="44"/>
                          <w:szCs w:val="44"/>
                        </w:rPr>
                      </w:pPr>
                      <w:r>
                        <w:rPr>
                          <w:rFonts w:ascii="Times New Roman" w:hAnsi="Times New Roman" w:cs="Times New Roman"/>
                          <w:sz w:val="44"/>
                          <w:szCs w:val="44"/>
                        </w:rPr>
                        <w:t>Independence</w:t>
                      </w:r>
                    </w:p>
                  </w:txbxContent>
                </v:textbox>
                <w10:wrap type="square" anchorx="margin"/>
              </v:shape>
            </w:pict>
          </mc:Fallback>
        </mc:AlternateContent>
      </w:r>
      <w:r w:rsidR="001C2D3F">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1159933</wp:posOffset>
                </wp:positionH>
                <wp:positionV relativeFrom="paragraph">
                  <wp:posOffset>5080</wp:posOffset>
                </wp:positionV>
                <wp:extent cx="1803400" cy="3149600"/>
                <wp:effectExtent l="19050" t="19050" r="25400" b="12700"/>
                <wp:wrapNone/>
                <wp:docPr id="2" name="Rectangle 2"/>
                <wp:cNvGraphicFramePr/>
                <a:graphic xmlns:a="http://schemas.openxmlformats.org/drawingml/2006/main">
                  <a:graphicData uri="http://schemas.microsoft.com/office/word/2010/wordprocessingShape">
                    <wps:wsp>
                      <wps:cNvSpPr/>
                      <wps:spPr>
                        <a:xfrm>
                          <a:off x="0" y="0"/>
                          <a:ext cx="1803400" cy="3149600"/>
                        </a:xfrm>
                        <a:prstGeom prst="rect">
                          <a:avLst/>
                        </a:prstGeom>
                        <a:solidFill>
                          <a:schemeClr val="accent4">
                            <a:lumMod val="60000"/>
                            <a:lumOff val="4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AD235" id="Rectangle 2" o:spid="_x0000_s1026" style="position:absolute;margin-left:91.35pt;margin-top:.4pt;width:142pt;height:2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" fillcolor="#ffd966 [1943]" strokecolor="black [3213]" strokeweight="3pt">
                <w10:wrap anchorx="margin"/>
              </v:rect>
            </w:pict>
          </mc:Fallback>
        </mc:AlternateContent>
      </w:r>
      <w:r w:rsidR="001C2D3F">
        <w:rPr>
          <w:rFonts w:ascii="Times New Roman" w:hAnsi="Times New Roman" w:cs="Times New Roman"/>
          <w:b/>
          <w:noProof/>
          <w:sz w:val="24"/>
          <w:szCs w:val="24"/>
        </w:rPr>
        <mc:AlternateContent>
          <mc:Choice Requires="wps">
            <w:drawing>
              <wp:anchor distT="0" distB="0" distL="114300" distR="114300" simplePos="0" relativeHeight="251658239" behindDoc="0" locked="0" layoutInCell="1" allowOverlap="1" wp14:anchorId="1B680DFF" wp14:editId="01EDAE95">
                <wp:simplePos x="0" y="0"/>
                <wp:positionH relativeFrom="margin">
                  <wp:posOffset>2971801</wp:posOffset>
                </wp:positionH>
                <wp:positionV relativeFrom="paragraph">
                  <wp:posOffset>5080</wp:posOffset>
                </wp:positionV>
                <wp:extent cx="1794722" cy="3149600"/>
                <wp:effectExtent l="19050" t="19050" r="15240" b="12700"/>
                <wp:wrapNone/>
                <wp:docPr id="6" name="Rectangle 6"/>
                <wp:cNvGraphicFramePr/>
                <a:graphic xmlns:a="http://schemas.openxmlformats.org/drawingml/2006/main">
                  <a:graphicData uri="http://schemas.microsoft.com/office/word/2010/wordprocessingShape">
                    <wps:wsp>
                      <wps:cNvSpPr/>
                      <wps:spPr>
                        <a:xfrm>
                          <a:off x="0" y="0"/>
                          <a:ext cx="1794722" cy="3149600"/>
                        </a:xfrm>
                        <a:prstGeom prst="rect">
                          <a:avLst/>
                        </a:prstGeom>
                        <a:solidFill>
                          <a:schemeClr val="accent4">
                            <a:lumMod val="60000"/>
                            <a:lumOff val="4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9B48" id="Rectangle 6" o:spid="_x0000_s1026" style="position:absolute;margin-left:234pt;margin-top:.4pt;width:141.3pt;height:24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" fillcolor="#ffd966 [1943]" strokecolor="black [3213]" strokeweight="3pt">
                <w10:wrap anchorx="margin"/>
              </v:rect>
            </w:pict>
          </mc:Fallback>
        </mc:AlternateContent>
      </w:r>
      <w:r w:rsidR="001C2D3F">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1159933</wp:posOffset>
                </wp:positionH>
                <wp:positionV relativeFrom="paragraph">
                  <wp:posOffset>5080</wp:posOffset>
                </wp:positionV>
                <wp:extent cx="3597487" cy="1032933"/>
                <wp:effectExtent l="19050" t="19050" r="22225" b="15240"/>
                <wp:wrapNone/>
                <wp:docPr id="3" name="Rectangle 3"/>
                <wp:cNvGraphicFramePr/>
                <a:graphic xmlns:a="http://schemas.openxmlformats.org/drawingml/2006/main">
                  <a:graphicData uri="http://schemas.microsoft.com/office/word/2010/wordprocessingShape">
                    <wps:wsp>
                      <wps:cNvSpPr/>
                      <wps:spPr>
                        <a:xfrm>
                          <a:off x="0" y="0"/>
                          <a:ext cx="3597487" cy="1032933"/>
                        </a:xfrm>
                        <a:prstGeom prst="rect">
                          <a:avLst/>
                        </a:prstGeom>
                        <a:solidFill>
                          <a:schemeClr val="accent4">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F7B3D" id="Rectangle 3" o:spid="_x0000_s1026" style="position:absolute;margin-left:91.35pt;margin-top:.4pt;width:283.25pt;height:8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" fillcolor="#bf8f00 [2407]" strokecolor="black [3213]" strokeweight="3pt"/>
            </w:pict>
          </mc:Fallback>
        </mc:AlternateContent>
      </w:r>
    </w:p>
    <w:p w:rsidR="001C2D3F" w:rsidRDefault="001C2D3F" w:rsidP="00654CEC">
      <w:pPr>
        <w:spacing w:line="480" w:lineRule="auto"/>
        <w:rPr>
          <w:rFonts w:ascii="Times New Roman" w:hAnsi="Times New Roman" w:cs="Times New Roman"/>
          <w:b/>
          <w:sz w:val="24"/>
          <w:szCs w:val="24"/>
        </w:rPr>
      </w:pPr>
    </w:p>
    <w:p w:rsidR="001C2D3F" w:rsidRDefault="00EE7DDC" w:rsidP="00654CEC">
      <w:pPr>
        <w:spacing w:line="480" w:lineRule="auto"/>
        <w:rPr>
          <w:rFonts w:ascii="Times New Roman" w:hAnsi="Times New Roman" w:cs="Times New Roman"/>
          <w:b/>
          <w:sz w:val="24"/>
          <w:szCs w:val="24"/>
        </w:rPr>
      </w:pPr>
      <w:r w:rsidRPr="001C2D3F">
        <w:rPr>
          <w:rFonts w:ascii="Times New Roman" w:hAnsi="Times New Roman" w:cs="Times New Roman"/>
          <w:b/>
          <w:noProof/>
          <w:sz w:val="24"/>
          <w:szCs w:val="24"/>
        </w:rPr>
        <mc:AlternateContent>
          <mc:Choice Requires="wps">
            <w:drawing>
              <wp:anchor distT="45720" distB="45720" distL="114300" distR="114300" simplePos="0" relativeHeight="251673600" behindDoc="0" locked="0" layoutInCell="1" allowOverlap="1" wp14:anchorId="3AA7C5EE" wp14:editId="51610FFB">
                <wp:simplePos x="0" y="0"/>
                <wp:positionH relativeFrom="margin">
                  <wp:posOffset>2952750</wp:posOffset>
                </wp:positionH>
                <wp:positionV relativeFrom="paragraph">
                  <wp:posOffset>353484</wp:posOffset>
                </wp:positionV>
                <wp:extent cx="181991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EE7DDC" w:rsidRPr="00EE7DDC" w:rsidRDefault="00EE7DDC" w:rsidP="00EE7DDC">
                            <w:pPr>
                              <w:jc w:val="center"/>
                              <w:rPr>
                                <w:rFonts w:ascii="Times New Roman" w:hAnsi="Times New Roman" w:cs="Times New Roman"/>
                                <w:sz w:val="36"/>
                                <w:szCs w:val="36"/>
                              </w:rPr>
                            </w:pPr>
                            <w:r w:rsidRPr="00EE7DDC">
                              <w:rPr>
                                <w:rFonts w:ascii="Times New Roman" w:hAnsi="Times New Roman" w:cs="Times New Roman"/>
                                <w:sz w:val="36"/>
                                <w:szCs w:val="36"/>
                              </w:rPr>
                              <w:t>Communication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7C5EE" id="_x0000_s1028" type="#_x0000_t202" style="position:absolute;margin-left:232.5pt;margin-top:27.85pt;width:143.3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" filled="f" stroked="f">
                <v:textbox style="mso-fit-shape-to-text:t">
                  <w:txbxContent>
                    <w:p w:rsidR="00EE7DDC" w:rsidRPr="00EE7DDC" w:rsidRDefault="00EE7DDC" w:rsidP="00EE7DDC">
                      <w:pPr>
                        <w:jc w:val="center"/>
                        <w:rPr>
                          <w:rFonts w:ascii="Times New Roman" w:hAnsi="Times New Roman" w:cs="Times New Roman"/>
                          <w:sz w:val="36"/>
                          <w:szCs w:val="36"/>
                        </w:rPr>
                      </w:pPr>
                      <w:r w:rsidRPr="00EE7DDC">
                        <w:rPr>
                          <w:rFonts w:ascii="Times New Roman" w:hAnsi="Times New Roman" w:cs="Times New Roman"/>
                          <w:sz w:val="36"/>
                          <w:szCs w:val="36"/>
                        </w:rPr>
                        <w:t>Communication Skills</w:t>
                      </w:r>
                    </w:p>
                  </w:txbxContent>
                </v:textbox>
                <w10:wrap type="square" anchorx="margin"/>
              </v:shape>
            </w:pict>
          </mc:Fallback>
        </mc:AlternateContent>
      </w:r>
      <w:r w:rsidRPr="001C2D3F">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3BB67E2F" wp14:editId="6313B46D">
                <wp:simplePos x="0" y="0"/>
                <wp:positionH relativeFrom="margin">
                  <wp:posOffset>1143000</wp:posOffset>
                </wp:positionH>
                <wp:positionV relativeFrom="paragraph">
                  <wp:posOffset>320040</wp:posOffset>
                </wp:positionV>
                <wp:extent cx="181991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EE7DDC" w:rsidRPr="001C2D3F" w:rsidRDefault="00EE7DDC" w:rsidP="00EE7DDC">
                            <w:pPr>
                              <w:jc w:val="center"/>
                              <w:rPr>
                                <w:rFonts w:ascii="Times New Roman" w:hAnsi="Times New Roman" w:cs="Times New Roman"/>
                                <w:sz w:val="44"/>
                                <w:szCs w:val="44"/>
                              </w:rPr>
                            </w:pPr>
                            <w:r>
                              <w:rPr>
                                <w:rFonts w:ascii="Times New Roman" w:hAnsi="Times New Roman" w:cs="Times New Roman"/>
                                <w:sz w:val="44"/>
                                <w:szCs w:val="44"/>
                              </w:rPr>
                              <w:t>Social Readiness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67E2F" id="_x0000_s1029" type="#_x0000_t202" style="position:absolute;margin-left:90pt;margin-top:25.2pt;width:143.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" filled="f" stroked="f">
                <v:textbox style="mso-fit-shape-to-text:t">
                  <w:txbxContent>
                    <w:p w:rsidR="00EE7DDC" w:rsidRPr="001C2D3F" w:rsidRDefault="00EE7DDC" w:rsidP="00EE7DDC">
                      <w:pPr>
                        <w:jc w:val="center"/>
                        <w:rPr>
                          <w:rFonts w:ascii="Times New Roman" w:hAnsi="Times New Roman" w:cs="Times New Roman"/>
                          <w:sz w:val="44"/>
                          <w:szCs w:val="44"/>
                        </w:rPr>
                      </w:pPr>
                      <w:r>
                        <w:rPr>
                          <w:rFonts w:ascii="Times New Roman" w:hAnsi="Times New Roman" w:cs="Times New Roman"/>
                          <w:sz w:val="44"/>
                          <w:szCs w:val="44"/>
                        </w:rPr>
                        <w:t>Social Readiness</w:t>
                      </w:r>
                    </w:p>
                  </w:txbxContent>
                </v:textbox>
                <w10:wrap type="square" anchorx="margin"/>
              </v:shape>
            </w:pict>
          </mc:Fallback>
        </mc:AlternateContent>
      </w:r>
    </w:p>
    <w:p w:rsidR="001C2D3F" w:rsidRDefault="001C2D3F" w:rsidP="00654CEC">
      <w:pPr>
        <w:spacing w:line="480" w:lineRule="auto"/>
        <w:rPr>
          <w:rFonts w:ascii="Times New Roman" w:hAnsi="Times New Roman" w:cs="Times New Roman"/>
          <w:b/>
          <w:sz w:val="24"/>
          <w:szCs w:val="24"/>
        </w:rPr>
      </w:pPr>
    </w:p>
    <w:p w:rsidR="001C2D3F" w:rsidRDefault="001C2D3F" w:rsidP="00654CEC">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766927A" wp14:editId="250E239F">
                <wp:simplePos x="0" y="0"/>
                <wp:positionH relativeFrom="margin">
                  <wp:align>center</wp:align>
                </wp:positionH>
                <wp:positionV relativeFrom="paragraph">
                  <wp:posOffset>287232</wp:posOffset>
                </wp:positionV>
                <wp:extent cx="3614208" cy="1049867"/>
                <wp:effectExtent l="19050" t="19050" r="24765" b="17145"/>
                <wp:wrapNone/>
                <wp:docPr id="4" name="Rectangle 4"/>
                <wp:cNvGraphicFramePr/>
                <a:graphic xmlns:a="http://schemas.openxmlformats.org/drawingml/2006/main">
                  <a:graphicData uri="http://schemas.microsoft.com/office/word/2010/wordprocessingShape">
                    <wps:wsp>
                      <wps:cNvSpPr/>
                      <wps:spPr>
                        <a:xfrm>
                          <a:off x="0" y="0"/>
                          <a:ext cx="3614208" cy="1049867"/>
                        </a:xfrm>
                        <a:prstGeom prst="rect">
                          <a:avLst/>
                        </a:prstGeom>
                        <a:solidFill>
                          <a:schemeClr val="accent4">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00233" id="Rectangle 4" o:spid="_x0000_s1026" style="position:absolute;margin-left:0;margin-top:22.6pt;width:284.6pt;height:82.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" fillcolor="#bf8f00 [2407]" strokecolor="black [3213]" strokeweight="3pt">
                <w10:wrap anchorx="margin"/>
              </v:rect>
            </w:pict>
          </mc:Fallback>
        </mc:AlternateContent>
      </w:r>
    </w:p>
    <w:p w:rsidR="001C2D3F" w:rsidRDefault="002B5887" w:rsidP="00654CEC">
      <w:pPr>
        <w:spacing w:line="480" w:lineRule="auto"/>
        <w:rPr>
          <w:rFonts w:ascii="Times New Roman" w:hAnsi="Times New Roman" w:cs="Times New Roman"/>
          <w:b/>
          <w:sz w:val="24"/>
          <w:szCs w:val="24"/>
        </w:rPr>
      </w:pPr>
      <w:r w:rsidRPr="001C2D3F">
        <w:rPr>
          <w:rFonts w:ascii="Times New Roman" w:hAnsi="Times New Roman" w:cs="Times New Roman"/>
          <w:b/>
          <w:noProof/>
          <w:sz w:val="24"/>
          <w:szCs w:val="24"/>
        </w:rPr>
        <mc:AlternateContent>
          <mc:Choice Requires="wps">
            <w:drawing>
              <wp:anchor distT="45720" distB="45720" distL="114300" distR="114300" simplePos="0" relativeHeight="251669504" behindDoc="0" locked="0" layoutInCell="1" allowOverlap="1" wp14:anchorId="410BDCCE" wp14:editId="7F22A2F3">
                <wp:simplePos x="0" y="0"/>
                <wp:positionH relativeFrom="margin">
                  <wp:posOffset>1706880</wp:posOffset>
                </wp:positionH>
                <wp:positionV relativeFrom="paragraph">
                  <wp:posOffset>-34078</wp:posOffset>
                </wp:positionV>
                <wp:extent cx="236093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E7DDC" w:rsidRPr="00EE7DDC" w:rsidRDefault="00EE7DDC" w:rsidP="00EE7DDC">
                            <w:pPr>
                              <w:jc w:val="center"/>
                              <w:rPr>
                                <w:rFonts w:ascii="Times New Roman" w:hAnsi="Times New Roman" w:cs="Times New Roman"/>
                                <w:sz w:val="44"/>
                                <w:szCs w:val="44"/>
                              </w:rPr>
                            </w:pPr>
                            <w:r w:rsidRPr="00EE7DDC">
                              <w:rPr>
                                <w:rFonts w:ascii="Times New Roman" w:hAnsi="Times New Roman" w:cs="Times New Roman"/>
                                <w:sz w:val="44"/>
                                <w:szCs w:val="44"/>
                              </w:rPr>
                              <w:t>Academic Readiness</w:t>
                            </w:r>
                          </w:p>
                          <w:p w:rsidR="00EE7DDC" w:rsidRDefault="00EE7DD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0BDCCE" id="_x0000_s1030" type="#_x0000_t202" style="position:absolute;margin-left:134.4pt;margin-top:-2.7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" filled="f" stroked="f">
                <v:textbox style="mso-fit-shape-to-text:t">
                  <w:txbxContent>
                    <w:p w:rsidR="00EE7DDC" w:rsidRPr="00EE7DDC" w:rsidRDefault="00EE7DDC" w:rsidP="00EE7DDC">
                      <w:pPr>
                        <w:jc w:val="center"/>
                        <w:rPr>
                          <w:rFonts w:ascii="Times New Roman" w:hAnsi="Times New Roman" w:cs="Times New Roman"/>
                          <w:sz w:val="44"/>
                          <w:szCs w:val="44"/>
                        </w:rPr>
                      </w:pPr>
                      <w:r w:rsidRPr="00EE7DDC">
                        <w:rPr>
                          <w:rFonts w:ascii="Times New Roman" w:hAnsi="Times New Roman" w:cs="Times New Roman"/>
                          <w:sz w:val="44"/>
                          <w:szCs w:val="44"/>
                        </w:rPr>
                        <w:t>Academic Readiness</w:t>
                      </w:r>
                    </w:p>
                    <w:p w:rsidR="00EE7DDC" w:rsidRDefault="00EE7DDC"/>
                  </w:txbxContent>
                </v:textbox>
                <w10:wrap type="square" anchorx="margin"/>
              </v:shape>
            </w:pict>
          </mc:Fallback>
        </mc:AlternateContent>
      </w:r>
    </w:p>
    <w:p w:rsidR="001C2D3F" w:rsidRDefault="001C2D3F" w:rsidP="00654CEC">
      <w:pPr>
        <w:spacing w:line="480" w:lineRule="auto"/>
        <w:rPr>
          <w:rFonts w:ascii="Times New Roman" w:hAnsi="Times New Roman" w:cs="Times New Roman"/>
          <w:b/>
          <w:sz w:val="24"/>
          <w:szCs w:val="24"/>
        </w:rPr>
      </w:pPr>
    </w:p>
    <w:p w:rsidR="001C2D3F" w:rsidRDefault="001C2D3F" w:rsidP="00654CEC">
      <w:pPr>
        <w:spacing w:line="480" w:lineRule="auto"/>
        <w:rPr>
          <w:rFonts w:ascii="Times New Roman" w:hAnsi="Times New Roman" w:cs="Times New Roman"/>
          <w:b/>
          <w:sz w:val="24"/>
          <w:szCs w:val="24"/>
        </w:rPr>
      </w:pPr>
    </w:p>
    <w:p w:rsidR="00E518DF" w:rsidRDefault="00E518DF" w:rsidP="00654CEC">
      <w:pPr>
        <w:spacing w:line="480" w:lineRule="auto"/>
        <w:rPr>
          <w:rFonts w:ascii="Times New Roman" w:hAnsi="Times New Roman" w:cs="Times New Roman"/>
          <w:b/>
          <w:sz w:val="24"/>
          <w:szCs w:val="24"/>
        </w:rPr>
      </w:pPr>
    </w:p>
    <w:p w:rsidR="0066066D" w:rsidRDefault="00581847" w:rsidP="00654CEC">
      <w:pPr>
        <w:spacing w:line="480" w:lineRule="auto"/>
        <w:rPr>
          <w:rFonts w:ascii="Times New Roman" w:hAnsi="Times New Roman" w:cs="Times New Roman"/>
          <w:b/>
          <w:sz w:val="24"/>
          <w:szCs w:val="24"/>
        </w:rPr>
      </w:pPr>
      <w:r>
        <w:rPr>
          <w:rFonts w:ascii="Times New Roman" w:hAnsi="Times New Roman" w:cs="Times New Roman"/>
          <w:b/>
          <w:sz w:val="24"/>
          <w:szCs w:val="24"/>
        </w:rPr>
        <w:t>Program Activities:</w:t>
      </w:r>
      <w:r w:rsidR="00654CEC">
        <w:rPr>
          <w:rFonts w:ascii="Times New Roman" w:hAnsi="Times New Roman" w:cs="Times New Roman"/>
          <w:b/>
          <w:sz w:val="24"/>
          <w:szCs w:val="24"/>
        </w:rPr>
        <w:t xml:space="preserve"> </w:t>
      </w:r>
    </w:p>
    <w:p w:rsidR="00654CEC" w:rsidRDefault="00654CEC" w:rsidP="006606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most of these activities cross over somewhat, I decided to split them up to address </w:t>
      </w:r>
      <w:bookmarkStart w:id="0" w:name="_GoBack"/>
      <w:r w:rsidR="00FF787A">
        <w:rPr>
          <w:rFonts w:ascii="Times New Roman" w:hAnsi="Times New Roman" w:cs="Times New Roman"/>
          <w:sz w:val="24"/>
          <w:szCs w:val="24"/>
        </w:rPr>
        <w:t>a</w:t>
      </w:r>
      <w:r>
        <w:rPr>
          <w:rFonts w:ascii="Times New Roman" w:hAnsi="Times New Roman" w:cs="Times New Roman"/>
          <w:sz w:val="24"/>
          <w:szCs w:val="24"/>
        </w:rPr>
        <w:t xml:space="preserve"> </w:t>
      </w:r>
      <w:r w:rsidR="00FF787A">
        <w:rPr>
          <w:rFonts w:ascii="Times New Roman" w:hAnsi="Times New Roman" w:cs="Times New Roman"/>
          <w:sz w:val="24"/>
          <w:szCs w:val="24"/>
        </w:rPr>
        <w:t>key</w:t>
      </w:r>
      <w:r>
        <w:rPr>
          <w:rFonts w:ascii="Times New Roman" w:hAnsi="Times New Roman" w:cs="Times New Roman"/>
          <w:sz w:val="24"/>
          <w:szCs w:val="24"/>
        </w:rPr>
        <w:t xml:space="preserve"> area I was focusing on.</w:t>
      </w:r>
    </w:p>
    <w:bookmarkEnd w:id="0"/>
    <w:p w:rsidR="00E518DF" w:rsidRPr="00E518DF" w:rsidRDefault="00E518DF" w:rsidP="00E518DF">
      <w:pPr>
        <w:spacing w:line="480" w:lineRule="auto"/>
        <w:rPr>
          <w:rFonts w:ascii="Times New Roman" w:hAnsi="Times New Roman" w:cs="Times New Roman"/>
          <w:sz w:val="24"/>
          <w:szCs w:val="24"/>
        </w:rPr>
      </w:pPr>
      <w:r w:rsidRPr="00E518DF">
        <w:rPr>
          <w:rFonts w:ascii="Times New Roman" w:hAnsi="Times New Roman" w:cs="Times New Roman"/>
          <w:b/>
          <w:sz w:val="24"/>
          <w:szCs w:val="24"/>
        </w:rPr>
        <w:t>1.</w:t>
      </w:r>
      <w:r>
        <w:rPr>
          <w:rFonts w:ascii="Times New Roman" w:hAnsi="Times New Roman" w:cs="Times New Roman"/>
          <w:b/>
          <w:sz w:val="24"/>
          <w:szCs w:val="24"/>
        </w:rPr>
        <w:t xml:space="preserve"> </w:t>
      </w:r>
      <w:r w:rsidR="00654CEC" w:rsidRPr="00E518DF">
        <w:rPr>
          <w:rFonts w:ascii="Times New Roman" w:hAnsi="Times New Roman" w:cs="Times New Roman"/>
          <w:b/>
          <w:sz w:val="24"/>
          <w:szCs w:val="24"/>
        </w:rPr>
        <w:t>Academic Readiness:</w:t>
      </w:r>
      <w:r w:rsidR="00FF787A" w:rsidRPr="00E518DF">
        <w:rPr>
          <w:rFonts w:ascii="Times New Roman" w:hAnsi="Times New Roman" w:cs="Times New Roman"/>
          <w:sz w:val="24"/>
          <w:szCs w:val="24"/>
        </w:rPr>
        <w:t xml:space="preserve"> </w:t>
      </w:r>
    </w:p>
    <w:p w:rsidR="00AD0626" w:rsidRPr="001D199E" w:rsidRDefault="00FF787A" w:rsidP="001D199E">
      <w:pPr>
        <w:spacing w:line="480" w:lineRule="auto"/>
        <w:ind w:firstLine="720"/>
        <w:rPr>
          <w:rFonts w:ascii="Times New Roman" w:hAnsi="Times New Roman" w:cs="Times New Roman"/>
          <w:sz w:val="24"/>
          <w:szCs w:val="24"/>
        </w:rPr>
      </w:pPr>
      <w:r w:rsidRPr="001D199E">
        <w:rPr>
          <w:rFonts w:ascii="Times New Roman" w:hAnsi="Times New Roman" w:cs="Times New Roman"/>
          <w:sz w:val="24"/>
          <w:szCs w:val="24"/>
        </w:rPr>
        <w:t xml:space="preserve">The activity for academic readiness is based on exploring the creativity of the children and letting them strengthen their artistic skills. For this activity, the children will be divided into groups of three </w:t>
      </w:r>
      <w:r w:rsidR="00132471" w:rsidRPr="001D199E">
        <w:rPr>
          <w:rFonts w:ascii="Times New Roman" w:hAnsi="Times New Roman" w:cs="Times New Roman"/>
          <w:sz w:val="24"/>
          <w:szCs w:val="24"/>
        </w:rPr>
        <w:t>or</w:t>
      </w:r>
      <w:r w:rsidRPr="001D199E">
        <w:rPr>
          <w:rFonts w:ascii="Times New Roman" w:hAnsi="Times New Roman" w:cs="Times New Roman"/>
          <w:sz w:val="24"/>
          <w:szCs w:val="24"/>
        </w:rPr>
        <w:t xml:space="preserve"> four</w:t>
      </w:r>
      <w:r w:rsidR="00132471" w:rsidRPr="001D199E">
        <w:rPr>
          <w:rFonts w:ascii="Times New Roman" w:hAnsi="Times New Roman" w:cs="Times New Roman"/>
          <w:sz w:val="24"/>
          <w:szCs w:val="24"/>
        </w:rPr>
        <w:t xml:space="preserve"> peers</w:t>
      </w:r>
      <w:r w:rsidRPr="001D199E">
        <w:rPr>
          <w:rFonts w:ascii="Times New Roman" w:hAnsi="Times New Roman" w:cs="Times New Roman"/>
          <w:sz w:val="24"/>
          <w:szCs w:val="24"/>
        </w:rPr>
        <w:t xml:space="preserve"> and given a blank white poster</w:t>
      </w:r>
      <w:r w:rsidR="00132471" w:rsidRPr="001D199E">
        <w:rPr>
          <w:rFonts w:ascii="Times New Roman" w:hAnsi="Times New Roman" w:cs="Times New Roman"/>
          <w:sz w:val="24"/>
          <w:szCs w:val="24"/>
        </w:rPr>
        <w:t xml:space="preserve"> with crayons or coloring pencils.</w:t>
      </w:r>
      <w:r w:rsidR="00AD0626" w:rsidRPr="001D199E">
        <w:rPr>
          <w:rFonts w:ascii="Times New Roman" w:hAnsi="Times New Roman" w:cs="Times New Roman"/>
          <w:sz w:val="24"/>
          <w:szCs w:val="24"/>
        </w:rPr>
        <w:t xml:space="preserve"> Each child will also </w:t>
      </w:r>
      <w:r w:rsidR="00EB5639" w:rsidRPr="001D199E">
        <w:rPr>
          <w:rFonts w:ascii="Times New Roman" w:hAnsi="Times New Roman" w:cs="Times New Roman"/>
          <w:sz w:val="24"/>
          <w:szCs w:val="24"/>
        </w:rPr>
        <w:t>pick</w:t>
      </w:r>
      <w:r w:rsidR="00AD0626" w:rsidRPr="001D199E">
        <w:rPr>
          <w:rFonts w:ascii="Times New Roman" w:hAnsi="Times New Roman" w:cs="Times New Roman"/>
          <w:sz w:val="24"/>
          <w:szCs w:val="24"/>
        </w:rPr>
        <w:t xml:space="preserve"> a random letter of the alphabet form a hat.</w:t>
      </w:r>
      <w:r w:rsidR="00132471" w:rsidRPr="001D199E">
        <w:rPr>
          <w:rFonts w:ascii="Times New Roman" w:hAnsi="Times New Roman" w:cs="Times New Roman"/>
          <w:sz w:val="24"/>
          <w:szCs w:val="24"/>
        </w:rPr>
        <w:t xml:space="preserve"> The children will then have </w:t>
      </w:r>
      <w:r w:rsidR="00AD0626" w:rsidRPr="001D199E">
        <w:rPr>
          <w:rFonts w:ascii="Times New Roman" w:hAnsi="Times New Roman" w:cs="Times New Roman"/>
          <w:sz w:val="24"/>
          <w:szCs w:val="24"/>
        </w:rPr>
        <w:t>ten minutes to talk together and together draw something or a few “somethings”. Each child can only draw images that begin with the letter they have previously drawn. After the ten minutes are up, the groups will present their drawings to the rest of their peers and explain or tell a story about what they drew or what it was supposed to be.</w:t>
      </w:r>
    </w:p>
    <w:p w:rsidR="00AD0626" w:rsidRPr="00AD0626" w:rsidRDefault="00AD0626" w:rsidP="00AD06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mentioned above, the primary focus of this activity is to instill creativity in the students. Research does confirm that children like to </w:t>
      </w:r>
      <w:r w:rsidR="00475490">
        <w:rPr>
          <w:rFonts w:ascii="Times New Roman" w:hAnsi="Times New Roman" w:cs="Times New Roman"/>
          <w:sz w:val="24"/>
          <w:szCs w:val="24"/>
        </w:rPr>
        <w:t>be creative and draw t</w:t>
      </w:r>
      <w:r>
        <w:rPr>
          <w:rFonts w:ascii="Times New Roman" w:hAnsi="Times New Roman" w:cs="Times New Roman"/>
          <w:sz w:val="24"/>
          <w:szCs w:val="24"/>
        </w:rPr>
        <w:t>hings at this age (</w:t>
      </w:r>
      <w:r w:rsidRPr="00F71D37">
        <w:rPr>
          <w:rFonts w:ascii="Times New Roman" w:hAnsi="Times New Roman" w:cs="Times New Roman"/>
          <w:sz w:val="24"/>
          <w:szCs w:val="24"/>
        </w:rPr>
        <w:t>3-4 Years: Preschooler Development</w:t>
      </w:r>
      <w:r>
        <w:rPr>
          <w:rFonts w:ascii="Times New Roman" w:hAnsi="Times New Roman" w:cs="Times New Roman"/>
          <w:sz w:val="24"/>
          <w:szCs w:val="24"/>
        </w:rPr>
        <w:t xml:space="preserve">). Fortunately, there are also beneficial unintended results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this activity. </w:t>
      </w:r>
      <w:r w:rsidR="00475490">
        <w:rPr>
          <w:rFonts w:ascii="Times New Roman" w:hAnsi="Times New Roman" w:cs="Times New Roman"/>
          <w:sz w:val="24"/>
          <w:szCs w:val="24"/>
        </w:rPr>
        <w:t xml:space="preserve">This activity also promotes sharing of the poster and crayons or colored pencils. </w:t>
      </w:r>
      <w:proofErr w:type="spellStart"/>
      <w:r w:rsidR="00475490">
        <w:rPr>
          <w:rFonts w:ascii="Times New Roman" w:hAnsi="Times New Roman" w:cs="Times New Roman"/>
          <w:sz w:val="24"/>
          <w:szCs w:val="24"/>
        </w:rPr>
        <w:t>Its</w:t>
      </w:r>
      <w:proofErr w:type="spellEnd"/>
      <w:r w:rsidR="00475490">
        <w:rPr>
          <w:rFonts w:ascii="Times New Roman" w:hAnsi="Times New Roman" w:cs="Times New Roman"/>
          <w:sz w:val="24"/>
          <w:szCs w:val="24"/>
        </w:rPr>
        <w:t xml:space="preserve"> also requires the kids to communicate with one another and talk about what they are drawing since they can only draw items that start with the letter they have chosen. Also, some communication skills are being worked on</w:t>
      </w:r>
      <w:r w:rsidR="00515D53">
        <w:rPr>
          <w:rFonts w:ascii="Times New Roman" w:hAnsi="Times New Roman" w:cs="Times New Roman"/>
          <w:sz w:val="24"/>
          <w:szCs w:val="24"/>
        </w:rPr>
        <w:t xml:space="preserve"> and developed</w:t>
      </w:r>
      <w:r w:rsidR="00475490">
        <w:rPr>
          <w:rFonts w:ascii="Times New Roman" w:hAnsi="Times New Roman" w:cs="Times New Roman"/>
          <w:sz w:val="24"/>
          <w:szCs w:val="24"/>
        </w:rPr>
        <w:t xml:space="preserve"> since they </w:t>
      </w:r>
      <w:r w:rsidR="00ED0BFB">
        <w:rPr>
          <w:rFonts w:ascii="Times New Roman" w:hAnsi="Times New Roman" w:cs="Times New Roman"/>
          <w:sz w:val="24"/>
          <w:szCs w:val="24"/>
        </w:rPr>
        <w:t>must</w:t>
      </w:r>
      <w:r w:rsidR="00475490">
        <w:rPr>
          <w:rFonts w:ascii="Times New Roman" w:hAnsi="Times New Roman" w:cs="Times New Roman"/>
          <w:sz w:val="24"/>
          <w:szCs w:val="24"/>
        </w:rPr>
        <w:t xml:space="preserve"> also present the poster and explain what they drew or what they were trying to draw.</w:t>
      </w:r>
      <w:r w:rsidR="00EB5639">
        <w:rPr>
          <w:rFonts w:ascii="Times New Roman" w:hAnsi="Times New Roman" w:cs="Times New Roman"/>
          <w:sz w:val="24"/>
          <w:szCs w:val="24"/>
        </w:rPr>
        <w:t xml:space="preserve"> Another benefit from this activity is that it will help establish a routine for the children because this activity will be the first thing </w:t>
      </w:r>
      <w:r w:rsidR="00EB5639">
        <w:rPr>
          <w:rFonts w:ascii="Times New Roman" w:hAnsi="Times New Roman" w:cs="Times New Roman"/>
          <w:sz w:val="24"/>
          <w:szCs w:val="24"/>
        </w:rPr>
        <w:lastRenderedPageBreak/>
        <w:t>they do each day.</w:t>
      </w:r>
      <w:r w:rsidR="005A67CE">
        <w:rPr>
          <w:rFonts w:ascii="Times New Roman" w:hAnsi="Times New Roman" w:cs="Times New Roman"/>
          <w:sz w:val="24"/>
          <w:szCs w:val="24"/>
        </w:rPr>
        <w:t xml:space="preserve"> This project would also be classified as process art because the children will have a free rein to draw and create whatever they please with the end</w:t>
      </w:r>
      <w:r w:rsidR="00D653E4">
        <w:rPr>
          <w:rFonts w:ascii="Times New Roman" w:hAnsi="Times New Roman" w:cs="Times New Roman"/>
          <w:sz w:val="24"/>
          <w:szCs w:val="24"/>
        </w:rPr>
        <w:t>-</w:t>
      </w:r>
      <w:r w:rsidR="005A67CE">
        <w:rPr>
          <w:rFonts w:ascii="Times New Roman" w:hAnsi="Times New Roman" w:cs="Times New Roman"/>
          <w:sz w:val="24"/>
          <w:szCs w:val="24"/>
        </w:rPr>
        <w:t>product mattering not as much as the actual process.</w:t>
      </w:r>
    </w:p>
    <w:p w:rsidR="001D199E" w:rsidRDefault="00654CEC" w:rsidP="008050E7">
      <w:pPr>
        <w:spacing w:line="480" w:lineRule="auto"/>
        <w:rPr>
          <w:rFonts w:ascii="Times New Roman" w:hAnsi="Times New Roman" w:cs="Times New Roman"/>
          <w:b/>
          <w:sz w:val="24"/>
          <w:szCs w:val="24"/>
        </w:rPr>
      </w:pPr>
      <w:r>
        <w:rPr>
          <w:rFonts w:ascii="Times New Roman" w:hAnsi="Times New Roman" w:cs="Times New Roman"/>
          <w:b/>
          <w:sz w:val="24"/>
          <w:szCs w:val="24"/>
        </w:rPr>
        <w:t>2. Social Readiness</w:t>
      </w:r>
      <w:r w:rsidR="00F74AC9">
        <w:rPr>
          <w:rFonts w:ascii="Times New Roman" w:hAnsi="Times New Roman" w:cs="Times New Roman"/>
          <w:b/>
          <w:sz w:val="24"/>
          <w:szCs w:val="24"/>
        </w:rPr>
        <w:t xml:space="preserve"> and Communication Skills</w:t>
      </w:r>
      <w:r>
        <w:rPr>
          <w:rFonts w:ascii="Times New Roman" w:hAnsi="Times New Roman" w:cs="Times New Roman"/>
          <w:b/>
          <w:sz w:val="24"/>
          <w:szCs w:val="24"/>
        </w:rPr>
        <w:t>:</w:t>
      </w:r>
      <w:r w:rsidR="00BF5BF2">
        <w:rPr>
          <w:rFonts w:ascii="Times New Roman" w:hAnsi="Times New Roman" w:cs="Times New Roman"/>
          <w:b/>
          <w:sz w:val="24"/>
          <w:szCs w:val="24"/>
        </w:rPr>
        <w:t xml:space="preserve"> </w:t>
      </w:r>
    </w:p>
    <w:p w:rsidR="00654CEC" w:rsidRDefault="00BF5BF2" w:rsidP="001D19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decided to combine social readiness and communication skills and have one activity for both since they are </w:t>
      </w:r>
      <w:r w:rsidR="008050E7">
        <w:rPr>
          <w:rFonts w:ascii="Times New Roman" w:hAnsi="Times New Roman" w:cs="Times New Roman"/>
          <w:sz w:val="24"/>
          <w:szCs w:val="24"/>
        </w:rPr>
        <w:t>extremely</w:t>
      </w:r>
      <w:r>
        <w:rPr>
          <w:rFonts w:ascii="Times New Roman" w:hAnsi="Times New Roman" w:cs="Times New Roman"/>
          <w:sz w:val="24"/>
          <w:szCs w:val="24"/>
        </w:rPr>
        <w:t xml:space="preserve"> closely tied together.</w:t>
      </w:r>
    </w:p>
    <w:p w:rsidR="008050E7" w:rsidRDefault="008050E7" w:rsidP="008050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activity, the children will be split up in to small groups of three to four kids per group with each group being headed by an adult. Each adult will have a children’s book with pictures that one of the children from that group has chosen or brought from home. The child choosing will be different each time this activity is implemented to ensure </w:t>
      </w:r>
      <w:r w:rsidR="004B422B">
        <w:rPr>
          <w:rFonts w:ascii="Times New Roman" w:hAnsi="Times New Roman" w:cs="Times New Roman"/>
          <w:sz w:val="24"/>
          <w:szCs w:val="24"/>
        </w:rPr>
        <w:t>fairness.</w:t>
      </w:r>
      <w:r>
        <w:rPr>
          <w:rFonts w:ascii="Times New Roman" w:hAnsi="Times New Roman" w:cs="Times New Roman"/>
          <w:sz w:val="24"/>
          <w:szCs w:val="24"/>
        </w:rPr>
        <w:t xml:space="preserve"> The purpose will be for each child to tell the group what the characters in the book are feeling based on what they see in the pictures. That part will build and fortify the labeling and identification of emotions. Each child will go in order and present their own opinion of what emotions are being displayed and how each character feels while the other participants will be listening and gauging their own responses with what is being said. This is the listening part of communication skills. </w:t>
      </w:r>
      <w:r w:rsidR="004B422B">
        <w:rPr>
          <w:rFonts w:ascii="Times New Roman" w:hAnsi="Times New Roman" w:cs="Times New Roman"/>
          <w:sz w:val="24"/>
          <w:szCs w:val="24"/>
        </w:rPr>
        <w:t>Afterwards</w:t>
      </w:r>
      <w:r>
        <w:rPr>
          <w:rFonts w:ascii="Times New Roman" w:hAnsi="Times New Roman" w:cs="Times New Roman"/>
          <w:sz w:val="24"/>
          <w:szCs w:val="24"/>
        </w:rPr>
        <w:t>, the children will decide on how the emotions, if negative, can be fixed and resolved. This will work on the management and control of emotions and problem solving as a group.</w:t>
      </w:r>
      <w:r w:rsidR="004B422B">
        <w:rPr>
          <w:rFonts w:ascii="Times New Roman" w:hAnsi="Times New Roman" w:cs="Times New Roman"/>
          <w:sz w:val="24"/>
          <w:szCs w:val="24"/>
        </w:rPr>
        <w:t xml:space="preserve"> Finally, the teacher will guide the kids on how this kind of “what will make them happy?” thought process can be implemented in each child’s daily life.</w:t>
      </w:r>
    </w:p>
    <w:p w:rsidR="001D199E" w:rsidRDefault="00654CEC" w:rsidP="00581847">
      <w:pPr>
        <w:spacing w:line="480" w:lineRule="auto"/>
        <w:rPr>
          <w:rFonts w:ascii="Times New Roman" w:hAnsi="Times New Roman" w:cs="Times New Roman"/>
          <w:sz w:val="24"/>
          <w:szCs w:val="24"/>
        </w:rPr>
      </w:pPr>
      <w:r>
        <w:rPr>
          <w:rFonts w:ascii="Times New Roman" w:hAnsi="Times New Roman" w:cs="Times New Roman"/>
          <w:b/>
          <w:sz w:val="24"/>
          <w:szCs w:val="24"/>
        </w:rPr>
        <w:t>3. Independence:</w:t>
      </w:r>
      <w:r w:rsidR="00D653E4">
        <w:rPr>
          <w:rFonts w:ascii="Times New Roman" w:hAnsi="Times New Roman" w:cs="Times New Roman"/>
          <w:sz w:val="24"/>
          <w:szCs w:val="24"/>
        </w:rPr>
        <w:t xml:space="preserve"> </w:t>
      </w:r>
    </w:p>
    <w:p w:rsidR="00654CEC" w:rsidRDefault="00D653E4" w:rsidP="001D199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not a specific activity that I want to introduce here but rather I want to encourage parents and guardians to allow children to play</w:t>
      </w:r>
      <w:r w:rsidR="00952E15">
        <w:rPr>
          <w:rFonts w:ascii="Times New Roman" w:hAnsi="Times New Roman" w:cs="Times New Roman"/>
          <w:sz w:val="24"/>
          <w:szCs w:val="24"/>
        </w:rPr>
        <w:t xml:space="preserve"> these “risky” </w:t>
      </w:r>
      <w:r>
        <w:rPr>
          <w:rFonts w:ascii="Times New Roman" w:hAnsi="Times New Roman" w:cs="Times New Roman"/>
          <w:sz w:val="24"/>
          <w:szCs w:val="24"/>
        </w:rPr>
        <w:t xml:space="preserve">games such as tag and </w:t>
      </w:r>
      <w:r w:rsidR="00952E15">
        <w:rPr>
          <w:rFonts w:ascii="Times New Roman" w:hAnsi="Times New Roman" w:cs="Times New Roman"/>
          <w:sz w:val="24"/>
          <w:szCs w:val="24"/>
        </w:rPr>
        <w:t>r</w:t>
      </w:r>
      <w:r>
        <w:rPr>
          <w:rFonts w:ascii="Times New Roman" w:hAnsi="Times New Roman" w:cs="Times New Roman"/>
          <w:sz w:val="24"/>
          <w:szCs w:val="24"/>
        </w:rPr>
        <w:t xml:space="preserve">ed </w:t>
      </w:r>
      <w:r w:rsidR="00952E15">
        <w:rPr>
          <w:rFonts w:ascii="Times New Roman" w:hAnsi="Times New Roman" w:cs="Times New Roman"/>
          <w:sz w:val="24"/>
          <w:szCs w:val="24"/>
        </w:rPr>
        <w:t>r</w:t>
      </w:r>
      <w:r>
        <w:rPr>
          <w:rFonts w:ascii="Times New Roman" w:hAnsi="Times New Roman" w:cs="Times New Roman"/>
          <w:sz w:val="24"/>
          <w:szCs w:val="24"/>
        </w:rPr>
        <w:t xml:space="preserve">over. I </w:t>
      </w:r>
      <w:r>
        <w:rPr>
          <w:rFonts w:ascii="Times New Roman" w:hAnsi="Times New Roman" w:cs="Times New Roman"/>
          <w:sz w:val="24"/>
          <w:szCs w:val="24"/>
        </w:rPr>
        <w:lastRenderedPageBreak/>
        <w:t xml:space="preserve">especially like </w:t>
      </w:r>
      <w:r w:rsidR="00952E15">
        <w:rPr>
          <w:rFonts w:ascii="Times New Roman" w:hAnsi="Times New Roman" w:cs="Times New Roman"/>
          <w:sz w:val="24"/>
          <w:szCs w:val="24"/>
        </w:rPr>
        <w:t>r</w:t>
      </w:r>
      <w:r>
        <w:rPr>
          <w:rFonts w:ascii="Times New Roman" w:hAnsi="Times New Roman" w:cs="Times New Roman"/>
          <w:sz w:val="24"/>
          <w:szCs w:val="24"/>
        </w:rPr>
        <w:t xml:space="preserve">ed </w:t>
      </w:r>
      <w:r w:rsidR="00952E15">
        <w:rPr>
          <w:rFonts w:ascii="Times New Roman" w:hAnsi="Times New Roman" w:cs="Times New Roman"/>
          <w:sz w:val="24"/>
          <w:szCs w:val="24"/>
        </w:rPr>
        <w:t>r</w:t>
      </w:r>
      <w:r>
        <w:rPr>
          <w:rFonts w:ascii="Times New Roman" w:hAnsi="Times New Roman" w:cs="Times New Roman"/>
          <w:sz w:val="24"/>
          <w:szCs w:val="24"/>
        </w:rPr>
        <w:t xml:space="preserve">over as an activity for elementary school kids and kids younger than </w:t>
      </w:r>
      <w:r w:rsidR="00952E15">
        <w:rPr>
          <w:rFonts w:ascii="Times New Roman" w:hAnsi="Times New Roman" w:cs="Times New Roman"/>
          <w:sz w:val="24"/>
          <w:szCs w:val="24"/>
        </w:rPr>
        <w:t>because it builds many core skills children need in life and for education. Red rover is a game that involves two teams. Each team lines up and each teammate holds hands so that in the end there are two lines of kids facing each other. Then each team takes turns choosing one person form the other team to try and break through their own team’s line. If the person chosen</w:t>
      </w:r>
      <w:r w:rsidR="00F74AC9">
        <w:rPr>
          <w:rFonts w:ascii="Times New Roman" w:hAnsi="Times New Roman" w:cs="Times New Roman"/>
          <w:sz w:val="24"/>
          <w:szCs w:val="24"/>
        </w:rPr>
        <w:t xml:space="preserve"> </w:t>
      </w:r>
      <w:r w:rsidR="00952E15">
        <w:rPr>
          <w:rFonts w:ascii="Times New Roman" w:hAnsi="Times New Roman" w:cs="Times New Roman"/>
          <w:sz w:val="24"/>
          <w:szCs w:val="24"/>
        </w:rPr>
        <w:t>break</w:t>
      </w:r>
      <w:r w:rsidR="00F74AC9">
        <w:rPr>
          <w:rFonts w:ascii="Times New Roman" w:hAnsi="Times New Roman" w:cs="Times New Roman"/>
          <w:sz w:val="24"/>
          <w:szCs w:val="24"/>
        </w:rPr>
        <w:t>s</w:t>
      </w:r>
      <w:r w:rsidR="00952E15">
        <w:rPr>
          <w:rFonts w:ascii="Times New Roman" w:hAnsi="Times New Roman" w:cs="Times New Roman"/>
          <w:sz w:val="24"/>
          <w:szCs w:val="24"/>
        </w:rPr>
        <w:t xml:space="preserve"> </w:t>
      </w:r>
      <w:r w:rsidR="00F74AC9">
        <w:rPr>
          <w:rFonts w:ascii="Times New Roman" w:hAnsi="Times New Roman" w:cs="Times New Roman"/>
          <w:sz w:val="24"/>
          <w:szCs w:val="24"/>
        </w:rPr>
        <w:t>through,</w:t>
      </w:r>
      <w:r w:rsidR="00952E15">
        <w:rPr>
          <w:rFonts w:ascii="Times New Roman" w:hAnsi="Times New Roman" w:cs="Times New Roman"/>
          <w:sz w:val="24"/>
          <w:szCs w:val="24"/>
        </w:rPr>
        <w:t xml:space="preserve"> th</w:t>
      </w:r>
      <w:r w:rsidR="00F74AC9">
        <w:rPr>
          <w:rFonts w:ascii="Times New Roman" w:hAnsi="Times New Roman" w:cs="Times New Roman"/>
          <w:sz w:val="24"/>
          <w:szCs w:val="24"/>
        </w:rPr>
        <w:t>e</w:t>
      </w:r>
      <w:r w:rsidR="00952E15">
        <w:rPr>
          <w:rFonts w:ascii="Times New Roman" w:hAnsi="Times New Roman" w:cs="Times New Roman"/>
          <w:sz w:val="24"/>
          <w:szCs w:val="24"/>
        </w:rPr>
        <w:t>n they take one person back with them to their team and if they do not break through, then they join the opposing team. The goal of the game is for one team to acquire all the people.</w:t>
      </w:r>
      <w:r w:rsidR="005A2E5B">
        <w:rPr>
          <w:rFonts w:ascii="Times New Roman" w:hAnsi="Times New Roman" w:cs="Times New Roman"/>
          <w:sz w:val="24"/>
          <w:szCs w:val="24"/>
        </w:rPr>
        <w:t xml:space="preserve"> </w:t>
      </w:r>
      <w:r w:rsidR="004B422B">
        <w:rPr>
          <w:rFonts w:ascii="Times New Roman" w:hAnsi="Times New Roman" w:cs="Times New Roman"/>
          <w:sz w:val="24"/>
          <w:szCs w:val="24"/>
        </w:rPr>
        <w:t>Also,</w:t>
      </w:r>
      <w:r w:rsidR="005A2E5B">
        <w:rPr>
          <w:rFonts w:ascii="Times New Roman" w:hAnsi="Times New Roman" w:cs="Times New Roman"/>
          <w:sz w:val="24"/>
          <w:szCs w:val="24"/>
        </w:rPr>
        <w:t xml:space="preserve"> this game allows everyone to be on the winning team at the end since the game ends when one team has completely joined the other.</w:t>
      </w:r>
    </w:p>
    <w:p w:rsidR="00F74AC9" w:rsidRPr="00D653E4" w:rsidRDefault="00952E15" w:rsidP="005818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some may say that the game is far too dangerous for children, I believe, and research confirms, that with proper supervision there are many benefits to it. First, the game builds teamwork since everyone on one team is holding hands and all have one goal in mind. </w:t>
      </w:r>
      <w:r w:rsidR="00F74AC9">
        <w:rPr>
          <w:rFonts w:ascii="Times New Roman" w:hAnsi="Times New Roman" w:cs="Times New Roman"/>
          <w:sz w:val="24"/>
          <w:szCs w:val="24"/>
        </w:rPr>
        <w:t>Also,</w:t>
      </w:r>
      <w:r>
        <w:rPr>
          <w:rFonts w:ascii="Times New Roman" w:hAnsi="Times New Roman" w:cs="Times New Roman"/>
          <w:sz w:val="24"/>
          <w:szCs w:val="24"/>
        </w:rPr>
        <w:t xml:space="preserve"> the game builds independence and self-awareness of each child</w:t>
      </w:r>
      <w:r w:rsidR="00F74AC9">
        <w:rPr>
          <w:rFonts w:ascii="Times New Roman" w:hAnsi="Times New Roman" w:cs="Times New Roman"/>
          <w:sz w:val="24"/>
          <w:szCs w:val="24"/>
        </w:rPr>
        <w:t>. If a smaller or weaker child is chosen, the child must decide which pair of hands on the opposing team will be breakable and weak enough for them to charge through. Each team also must make a collective decision on who they want to choose. If they choose a stronger peer, they may be able to weaken the other team and upgrade their own if they stop them, but also the stronger peer has a much higher chance of breaking through. If the team chooses someone weaker, they can stop them more easily but would also have a weaker line afterwards. Not only are there cognitive and decision building benefits but also physical benefits. Red rover is a running game which means that the children will also get a fun form of exercise, promoting physical development while subconsciously furthering their social, cognitive, and independent development.</w:t>
      </w:r>
    </w:p>
    <w:p w:rsidR="00581847" w:rsidRDefault="00581847" w:rsidP="00581847">
      <w:pPr>
        <w:spacing w:line="480" w:lineRule="auto"/>
        <w:rPr>
          <w:rFonts w:ascii="Times New Roman" w:hAnsi="Times New Roman" w:cs="Times New Roman"/>
          <w:b/>
          <w:sz w:val="24"/>
          <w:szCs w:val="24"/>
        </w:rPr>
      </w:pPr>
      <w:r w:rsidRPr="00654CEC">
        <w:rPr>
          <w:rFonts w:ascii="Times New Roman" w:hAnsi="Times New Roman" w:cs="Times New Roman"/>
          <w:b/>
          <w:sz w:val="24"/>
          <w:szCs w:val="24"/>
        </w:rPr>
        <w:t>Evaluation Measure:</w:t>
      </w:r>
    </w:p>
    <w:p w:rsidR="00E518DF" w:rsidRPr="00E518DF" w:rsidRDefault="00E518DF" w:rsidP="0058184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This evaluation was created by choosing two questions out of each key area of school readiness. The last two questions are supposed to gauge the attitude of the parent and see if they do notice a change in their child’s behavior. These questions where designed in a way that a parent with a child well prepared for school should be answering mostly options D or E and maybe a few C’s occasionally. A parent with a child that is unprepared for school will be mostly answering B’s and A’s.</w:t>
      </w:r>
    </w:p>
    <w:p w:rsidR="00EE7DDC" w:rsidRDefault="00427583" w:rsidP="00EE7DD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Can your child recognize their name, family, and other close relatives?</w:t>
      </w:r>
    </w:p>
    <w:p w:rsidR="00F338FF"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None</w:t>
      </w:r>
    </w:p>
    <w:p w:rsidR="00EE7DDC"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Their name</w:t>
      </w:r>
    </w:p>
    <w:p w:rsidR="00F338FF"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Immediate family (father, mother, brother, sister)</w:t>
      </w:r>
    </w:p>
    <w:p w:rsidR="00EE7DDC"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Extended family (grandfather, grandmother, close family friends)</w:t>
      </w:r>
    </w:p>
    <w:p w:rsidR="00F338FF"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All three</w:t>
      </w:r>
    </w:p>
    <w:p w:rsidR="00EE7DDC" w:rsidRDefault="00427583" w:rsidP="00EE7DD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Does your child know colors, letters of the alphabet, and numbers?</w:t>
      </w:r>
    </w:p>
    <w:p w:rsidR="00F338FF"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None</w:t>
      </w:r>
    </w:p>
    <w:p w:rsidR="00EE7DDC"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Colors</w:t>
      </w:r>
    </w:p>
    <w:p w:rsidR="00F338FF"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Letters</w:t>
      </w:r>
    </w:p>
    <w:p w:rsidR="00F338FF"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Numbers</w:t>
      </w:r>
    </w:p>
    <w:p w:rsidR="00EE7DDC"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All three</w:t>
      </w:r>
    </w:p>
    <w:p w:rsidR="00EE7DDC" w:rsidRDefault="00427583" w:rsidP="00EE7DD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Does your child regularly start hitting, screaming, or biting when frustrated?</w:t>
      </w:r>
    </w:p>
    <w:p w:rsidR="00EE7DDC" w:rsidRPr="00EE7DDC"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Never</w:t>
      </w:r>
    </w:p>
    <w:p w:rsidR="00EE7DDC"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Rarely</w:t>
      </w:r>
    </w:p>
    <w:p w:rsidR="00EE7DDC"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Sometimes</w:t>
      </w:r>
    </w:p>
    <w:p w:rsidR="00EE7DDC" w:rsidRDefault="00427583" w:rsidP="00EE7DDC">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Always</w:t>
      </w:r>
    </w:p>
    <w:p w:rsidR="00F338FF" w:rsidRDefault="00427583" w:rsidP="00F338F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How likely is your child to play with other kids his/her age?</w:t>
      </w:r>
    </w:p>
    <w:p w:rsidR="00F338FF" w:rsidRDefault="00427583" w:rsidP="00F338F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Not likely</w:t>
      </w:r>
    </w:p>
    <w:p w:rsidR="00F338FF" w:rsidRDefault="00427583" w:rsidP="00F338F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Rarely</w:t>
      </w:r>
    </w:p>
    <w:p w:rsidR="00F338FF" w:rsidRDefault="00427583" w:rsidP="00F338F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Likely</w:t>
      </w:r>
    </w:p>
    <w:p w:rsidR="00F338FF" w:rsidRDefault="00427583" w:rsidP="00F338F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Very likely</w:t>
      </w:r>
    </w:p>
    <w:p w:rsidR="00F338FF" w:rsidRDefault="00427583" w:rsidP="00F338F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How confident are you in your child’s ability to dress themselves and use the bathroom?</w:t>
      </w:r>
    </w:p>
    <w:p w:rsidR="00F338FF" w:rsidRDefault="00427583" w:rsidP="00F338F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Not confident at all</w:t>
      </w:r>
    </w:p>
    <w:p w:rsidR="00F338FF" w:rsidRDefault="00427583" w:rsidP="00F338F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They need some assistance</w:t>
      </w:r>
    </w:p>
    <w:p w:rsidR="004E536D" w:rsidRDefault="00427583" w:rsidP="00F338F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They can mostly handle themselves</w:t>
      </w:r>
    </w:p>
    <w:p w:rsidR="004E536D" w:rsidRDefault="00427583" w:rsidP="00F338F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Very confident</w:t>
      </w:r>
    </w:p>
    <w:p w:rsidR="004E536D" w:rsidRDefault="00427583" w:rsidP="004E536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How good is your child at following directions, cleaning up toys after himself, and doing simple chores?</w:t>
      </w:r>
    </w:p>
    <w:p w:rsidR="004E536D" w:rsidRDefault="00427583" w:rsidP="004E536D">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They are their own authority</w:t>
      </w:r>
    </w:p>
    <w:p w:rsidR="004E536D" w:rsidRDefault="00427583" w:rsidP="004E536D">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Will listen for reward</w:t>
      </w:r>
    </w:p>
    <w:p w:rsidR="004E536D" w:rsidRDefault="00427583" w:rsidP="004E536D">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mostly obedient </w:t>
      </w:r>
    </w:p>
    <w:p w:rsidR="004E536D" w:rsidRDefault="00427583" w:rsidP="004E536D">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Can take care of themselves and follow directions</w:t>
      </w:r>
    </w:p>
    <w:p w:rsidR="004E536D" w:rsidRPr="00427583" w:rsidRDefault="00427583" w:rsidP="00427583">
      <w:pPr>
        <w:pStyle w:val="ListParagraph"/>
        <w:numPr>
          <w:ilvl w:val="0"/>
          <w:numId w:val="7"/>
        </w:numPr>
        <w:spacing w:line="480" w:lineRule="auto"/>
        <w:rPr>
          <w:rFonts w:ascii="Times New Roman" w:hAnsi="Times New Roman" w:cs="Times New Roman"/>
          <w:sz w:val="24"/>
          <w:szCs w:val="24"/>
        </w:rPr>
      </w:pPr>
      <w:r w:rsidRPr="00427583">
        <w:rPr>
          <w:rFonts w:ascii="Times New Roman" w:hAnsi="Times New Roman" w:cs="Times New Roman"/>
          <w:sz w:val="24"/>
          <w:szCs w:val="24"/>
        </w:rPr>
        <w:t xml:space="preserve">Do you talk, sing, and answer your child’s questions on a regular basis? </w:t>
      </w:r>
    </w:p>
    <w:p w:rsidR="004E536D" w:rsidRDefault="00427583" w:rsidP="004E536D">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Never</w:t>
      </w:r>
    </w:p>
    <w:p w:rsidR="004E536D" w:rsidRDefault="00427583" w:rsidP="004E536D">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Rarely</w:t>
      </w:r>
    </w:p>
    <w:p w:rsidR="004E536D" w:rsidRDefault="00427583" w:rsidP="004E536D">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Usually</w:t>
      </w:r>
    </w:p>
    <w:p w:rsidR="004E536D" w:rsidRDefault="00427583" w:rsidP="004E536D">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All the time</w:t>
      </w:r>
    </w:p>
    <w:p w:rsidR="004E536D" w:rsidRDefault="00427583" w:rsidP="004E536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Does your child respect others opinion and to listen to what others have to say?</w:t>
      </w:r>
    </w:p>
    <w:p w:rsidR="00427583" w:rsidRDefault="00427583" w:rsidP="00427583">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Only own opinion matters</w:t>
      </w:r>
    </w:p>
    <w:p w:rsidR="00427583" w:rsidRDefault="00427583" w:rsidP="00427583">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Recognizes others have opinions too</w:t>
      </w:r>
    </w:p>
    <w:p w:rsidR="00427583" w:rsidRDefault="00427583" w:rsidP="00427583">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Considers opinions of others</w:t>
      </w:r>
    </w:p>
    <w:p w:rsidR="00427583" w:rsidRDefault="00427583" w:rsidP="00427583">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Respects ideas of others even if they do not agree</w:t>
      </w:r>
    </w:p>
    <w:p w:rsidR="00427583" w:rsidRDefault="00427583" w:rsidP="0042758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Do you feel that this program helped you understand what your child needs for school?</w:t>
      </w:r>
    </w:p>
    <w:p w:rsidR="00427583" w:rsidRDefault="00427583" w:rsidP="00427583">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Yes</w:t>
      </w:r>
    </w:p>
    <w:p w:rsidR="00427583" w:rsidRDefault="00427583" w:rsidP="00427583">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No</w:t>
      </w:r>
    </w:p>
    <w:p w:rsidR="00427583" w:rsidRDefault="00427583" w:rsidP="0042758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Did this program help your child become more prepared to enter school?</w:t>
      </w:r>
    </w:p>
    <w:p w:rsidR="00427583" w:rsidRDefault="00427583" w:rsidP="00427583">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Yes</w:t>
      </w:r>
    </w:p>
    <w:p w:rsidR="00427583" w:rsidRPr="00427583" w:rsidRDefault="00427583" w:rsidP="00427583">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No</w:t>
      </w:r>
    </w:p>
    <w:p w:rsidR="00581847" w:rsidRPr="00654CEC" w:rsidRDefault="00581847" w:rsidP="00581847">
      <w:pPr>
        <w:spacing w:line="480" w:lineRule="auto"/>
        <w:rPr>
          <w:rFonts w:ascii="Times New Roman" w:hAnsi="Times New Roman" w:cs="Times New Roman"/>
          <w:b/>
          <w:sz w:val="24"/>
          <w:szCs w:val="24"/>
        </w:rPr>
      </w:pPr>
      <w:r w:rsidRPr="00654CEC">
        <w:rPr>
          <w:rFonts w:ascii="Times New Roman" w:hAnsi="Times New Roman" w:cs="Times New Roman"/>
          <w:b/>
          <w:sz w:val="24"/>
          <w:szCs w:val="24"/>
        </w:rPr>
        <w:t>Sources:</w:t>
      </w:r>
    </w:p>
    <w:p w:rsidR="00581847" w:rsidRDefault="00581847" w:rsidP="00581847">
      <w:pPr>
        <w:spacing w:line="480" w:lineRule="auto"/>
        <w:jc w:val="center"/>
        <w:rPr>
          <w:rFonts w:ascii="Times New Roman" w:hAnsi="Times New Roman" w:cs="Times New Roman"/>
          <w:sz w:val="24"/>
          <w:szCs w:val="24"/>
        </w:rPr>
      </w:pPr>
      <w:r w:rsidRPr="00581847">
        <w:rPr>
          <w:rFonts w:ascii="Times New Roman" w:hAnsi="Times New Roman" w:cs="Times New Roman"/>
          <w:sz w:val="24"/>
          <w:szCs w:val="24"/>
        </w:rPr>
        <w:t>Works Cited:</w:t>
      </w:r>
    </w:p>
    <w:p w:rsidR="00427583" w:rsidRDefault="00427583" w:rsidP="00427583">
      <w:pPr>
        <w:spacing w:line="480" w:lineRule="auto"/>
        <w:ind w:left="720" w:hanging="720"/>
        <w:rPr>
          <w:rFonts w:ascii="Times New Roman" w:hAnsi="Times New Roman" w:cs="Times New Roman"/>
          <w:sz w:val="24"/>
          <w:szCs w:val="24"/>
        </w:rPr>
      </w:pPr>
      <w:r w:rsidRPr="00F71D37">
        <w:rPr>
          <w:rFonts w:ascii="Times New Roman" w:hAnsi="Times New Roman" w:cs="Times New Roman"/>
          <w:sz w:val="24"/>
          <w:szCs w:val="24"/>
        </w:rPr>
        <w:t>“3-4 Years: Preschooler Development.” </w:t>
      </w:r>
      <w:r w:rsidRPr="00F71D37">
        <w:rPr>
          <w:rFonts w:ascii="Times New Roman" w:hAnsi="Times New Roman" w:cs="Times New Roman"/>
          <w:i/>
          <w:iCs/>
          <w:sz w:val="24"/>
          <w:szCs w:val="24"/>
        </w:rPr>
        <w:t>Raising Children Network</w:t>
      </w:r>
      <w:r w:rsidRPr="00F71D37">
        <w:rPr>
          <w:rFonts w:ascii="Times New Roman" w:hAnsi="Times New Roman" w:cs="Times New Roman"/>
          <w:sz w:val="24"/>
          <w:szCs w:val="24"/>
        </w:rPr>
        <w:t>, 17 Nov. 2017, raisingchildren.net.au/preschoolers/development/development-tracker/3-4-years.</w:t>
      </w:r>
    </w:p>
    <w:p w:rsidR="00427583" w:rsidRDefault="00427583" w:rsidP="00427583">
      <w:pPr>
        <w:spacing w:line="480" w:lineRule="auto"/>
        <w:ind w:left="720" w:hanging="720"/>
        <w:rPr>
          <w:rFonts w:ascii="Times New Roman" w:hAnsi="Times New Roman" w:cs="Times New Roman"/>
          <w:sz w:val="24"/>
          <w:szCs w:val="24"/>
        </w:rPr>
      </w:pPr>
      <w:r w:rsidRPr="00B25208">
        <w:rPr>
          <w:rFonts w:ascii="Times New Roman" w:hAnsi="Times New Roman" w:cs="Times New Roman"/>
          <w:sz w:val="24"/>
          <w:szCs w:val="24"/>
        </w:rPr>
        <w:t xml:space="preserve"> “5-6 Years: Child Development.” </w:t>
      </w:r>
      <w:r w:rsidRPr="00B25208">
        <w:rPr>
          <w:rFonts w:ascii="Times New Roman" w:hAnsi="Times New Roman" w:cs="Times New Roman"/>
          <w:i/>
          <w:iCs/>
          <w:sz w:val="24"/>
          <w:szCs w:val="24"/>
        </w:rPr>
        <w:t>Raising Children Network</w:t>
      </w:r>
      <w:r w:rsidRPr="00B25208">
        <w:rPr>
          <w:rFonts w:ascii="Times New Roman" w:hAnsi="Times New Roman" w:cs="Times New Roman"/>
          <w:sz w:val="24"/>
          <w:szCs w:val="24"/>
        </w:rPr>
        <w:t>, 16 Nov. 2017, raisingchildren.net.au/school-age/development/development-tracker/5-6-years.</w:t>
      </w:r>
    </w:p>
    <w:p w:rsidR="00DC315F" w:rsidRDefault="00DC315F" w:rsidP="00427583">
      <w:pPr>
        <w:spacing w:line="480" w:lineRule="auto"/>
        <w:ind w:left="720" w:hanging="720"/>
        <w:rPr>
          <w:rFonts w:ascii="Times New Roman" w:hAnsi="Times New Roman" w:cs="Times New Roman"/>
          <w:sz w:val="24"/>
          <w:szCs w:val="24"/>
        </w:rPr>
      </w:pPr>
      <w:r w:rsidRPr="001E769A">
        <w:rPr>
          <w:rFonts w:ascii="Times New Roman" w:hAnsi="Times New Roman" w:cs="Times New Roman"/>
          <w:sz w:val="24"/>
          <w:szCs w:val="24"/>
        </w:rPr>
        <w:t xml:space="preserve">Atabey, Derya. “Okul </w:t>
      </w:r>
      <w:proofErr w:type="spellStart"/>
      <w:r w:rsidRPr="001E769A">
        <w:rPr>
          <w:rFonts w:ascii="Times New Roman" w:hAnsi="Times New Roman" w:cs="Times New Roman"/>
          <w:sz w:val="24"/>
          <w:szCs w:val="24"/>
        </w:rPr>
        <w:t>Öncesi</w:t>
      </w:r>
      <w:proofErr w:type="spellEnd"/>
      <w:r w:rsidRPr="001E769A">
        <w:rPr>
          <w:rFonts w:ascii="Times New Roman" w:hAnsi="Times New Roman" w:cs="Times New Roman"/>
          <w:sz w:val="24"/>
          <w:szCs w:val="24"/>
        </w:rPr>
        <w:t xml:space="preserve"> </w:t>
      </w:r>
      <w:proofErr w:type="spellStart"/>
      <w:r w:rsidRPr="001E769A">
        <w:rPr>
          <w:rFonts w:ascii="Times New Roman" w:hAnsi="Times New Roman" w:cs="Times New Roman"/>
          <w:sz w:val="24"/>
          <w:szCs w:val="24"/>
        </w:rPr>
        <w:t>Dönem</w:t>
      </w:r>
      <w:proofErr w:type="spellEnd"/>
      <w:r w:rsidRPr="001E769A">
        <w:rPr>
          <w:rFonts w:ascii="Times New Roman" w:hAnsi="Times New Roman" w:cs="Times New Roman"/>
          <w:sz w:val="24"/>
          <w:szCs w:val="24"/>
        </w:rPr>
        <w:t xml:space="preserve"> </w:t>
      </w:r>
      <w:proofErr w:type="spellStart"/>
      <w:r w:rsidRPr="001E769A">
        <w:rPr>
          <w:rFonts w:ascii="Times New Roman" w:hAnsi="Times New Roman" w:cs="Times New Roman"/>
          <w:sz w:val="24"/>
          <w:szCs w:val="24"/>
        </w:rPr>
        <w:t>Çocuklarının</w:t>
      </w:r>
      <w:proofErr w:type="spellEnd"/>
      <w:r w:rsidRPr="001E769A">
        <w:rPr>
          <w:rFonts w:ascii="Times New Roman" w:hAnsi="Times New Roman" w:cs="Times New Roman"/>
          <w:sz w:val="24"/>
          <w:szCs w:val="24"/>
        </w:rPr>
        <w:t xml:space="preserve"> </w:t>
      </w:r>
      <w:proofErr w:type="spellStart"/>
      <w:r w:rsidRPr="001E769A">
        <w:rPr>
          <w:rFonts w:ascii="Times New Roman" w:hAnsi="Times New Roman" w:cs="Times New Roman"/>
          <w:sz w:val="24"/>
          <w:szCs w:val="24"/>
        </w:rPr>
        <w:t>Etkili</w:t>
      </w:r>
      <w:proofErr w:type="spellEnd"/>
      <w:r w:rsidRPr="001E769A">
        <w:rPr>
          <w:rFonts w:ascii="Times New Roman" w:hAnsi="Times New Roman" w:cs="Times New Roman"/>
          <w:sz w:val="24"/>
          <w:szCs w:val="24"/>
        </w:rPr>
        <w:t xml:space="preserve"> </w:t>
      </w:r>
      <w:proofErr w:type="spellStart"/>
      <w:r w:rsidRPr="001E769A">
        <w:rPr>
          <w:rFonts w:ascii="Times New Roman" w:hAnsi="Times New Roman" w:cs="Times New Roman"/>
          <w:sz w:val="24"/>
          <w:szCs w:val="24"/>
        </w:rPr>
        <w:t>İletişim</w:t>
      </w:r>
      <w:proofErr w:type="spellEnd"/>
      <w:r w:rsidRPr="001E769A">
        <w:rPr>
          <w:rFonts w:ascii="Times New Roman" w:hAnsi="Times New Roman" w:cs="Times New Roman"/>
          <w:sz w:val="24"/>
          <w:szCs w:val="24"/>
        </w:rPr>
        <w:t xml:space="preserve"> </w:t>
      </w:r>
      <w:proofErr w:type="spellStart"/>
      <w:r w:rsidRPr="001E769A">
        <w:rPr>
          <w:rFonts w:ascii="Times New Roman" w:hAnsi="Times New Roman" w:cs="Times New Roman"/>
          <w:sz w:val="24"/>
          <w:szCs w:val="24"/>
        </w:rPr>
        <w:t>ve</w:t>
      </w:r>
      <w:proofErr w:type="spellEnd"/>
      <w:r w:rsidRPr="001E769A">
        <w:rPr>
          <w:rFonts w:ascii="Times New Roman" w:hAnsi="Times New Roman" w:cs="Times New Roman"/>
          <w:sz w:val="24"/>
          <w:szCs w:val="24"/>
        </w:rPr>
        <w:t xml:space="preserve"> </w:t>
      </w:r>
      <w:proofErr w:type="spellStart"/>
      <w:r w:rsidRPr="001E769A">
        <w:rPr>
          <w:rFonts w:ascii="Times New Roman" w:hAnsi="Times New Roman" w:cs="Times New Roman"/>
          <w:sz w:val="24"/>
          <w:szCs w:val="24"/>
        </w:rPr>
        <w:t>Sosyal</w:t>
      </w:r>
      <w:proofErr w:type="spellEnd"/>
      <w:r w:rsidRPr="001E769A">
        <w:rPr>
          <w:rFonts w:ascii="Times New Roman" w:hAnsi="Times New Roman" w:cs="Times New Roman"/>
          <w:sz w:val="24"/>
          <w:szCs w:val="24"/>
        </w:rPr>
        <w:t xml:space="preserve"> </w:t>
      </w:r>
      <w:proofErr w:type="spellStart"/>
      <w:r w:rsidRPr="001E769A">
        <w:rPr>
          <w:rFonts w:ascii="Times New Roman" w:hAnsi="Times New Roman" w:cs="Times New Roman"/>
          <w:sz w:val="24"/>
          <w:szCs w:val="24"/>
        </w:rPr>
        <w:t>Becerileri</w:t>
      </w:r>
      <w:proofErr w:type="spellEnd"/>
      <w:r w:rsidRPr="001E769A">
        <w:rPr>
          <w:rFonts w:ascii="Times New Roman" w:hAnsi="Times New Roman" w:cs="Times New Roman"/>
          <w:sz w:val="24"/>
          <w:szCs w:val="24"/>
        </w:rPr>
        <w:t xml:space="preserve"> </w:t>
      </w:r>
      <w:proofErr w:type="spellStart"/>
      <w:r w:rsidRPr="001E769A">
        <w:rPr>
          <w:rFonts w:ascii="Times New Roman" w:hAnsi="Times New Roman" w:cs="Times New Roman"/>
          <w:sz w:val="24"/>
          <w:szCs w:val="24"/>
        </w:rPr>
        <w:t>Üzerine</w:t>
      </w:r>
      <w:proofErr w:type="spellEnd"/>
      <w:r w:rsidRPr="001E769A">
        <w:rPr>
          <w:rFonts w:ascii="Times New Roman" w:hAnsi="Times New Roman" w:cs="Times New Roman"/>
          <w:sz w:val="24"/>
          <w:szCs w:val="24"/>
        </w:rPr>
        <w:t xml:space="preserve"> Bir </w:t>
      </w:r>
      <w:proofErr w:type="spellStart"/>
      <w:r w:rsidRPr="001E769A">
        <w:rPr>
          <w:rFonts w:ascii="Times New Roman" w:hAnsi="Times New Roman" w:cs="Times New Roman"/>
          <w:sz w:val="24"/>
          <w:szCs w:val="24"/>
        </w:rPr>
        <w:t>Çalışma</w:t>
      </w:r>
      <w:proofErr w:type="spellEnd"/>
      <w:r w:rsidRPr="001E769A">
        <w:rPr>
          <w:rFonts w:ascii="Times New Roman" w:hAnsi="Times New Roman" w:cs="Times New Roman"/>
          <w:sz w:val="24"/>
          <w:szCs w:val="24"/>
        </w:rPr>
        <w:t>.” </w:t>
      </w:r>
      <w:r w:rsidRPr="001E769A">
        <w:rPr>
          <w:rFonts w:ascii="Times New Roman" w:hAnsi="Times New Roman" w:cs="Times New Roman"/>
          <w:i/>
          <w:iCs/>
          <w:sz w:val="24"/>
          <w:szCs w:val="24"/>
        </w:rPr>
        <w:t>Inonu University Journal of the Faculty of Education (INUJFE)</w:t>
      </w:r>
      <w:r w:rsidRPr="001E769A">
        <w:rPr>
          <w:rFonts w:ascii="Times New Roman" w:hAnsi="Times New Roman" w:cs="Times New Roman"/>
          <w:sz w:val="24"/>
          <w:szCs w:val="24"/>
        </w:rPr>
        <w:t>, vol. 19, no. 1, May 2018, pp. 185–199. </w:t>
      </w:r>
      <w:r w:rsidRPr="001E769A">
        <w:rPr>
          <w:rFonts w:ascii="Times New Roman" w:hAnsi="Times New Roman" w:cs="Times New Roman"/>
          <w:i/>
          <w:iCs/>
          <w:sz w:val="24"/>
          <w:szCs w:val="24"/>
        </w:rPr>
        <w:t>EBSCOhost</w:t>
      </w:r>
      <w:r w:rsidRPr="001E769A">
        <w:rPr>
          <w:rFonts w:ascii="Times New Roman" w:hAnsi="Times New Roman" w:cs="Times New Roman"/>
          <w:sz w:val="24"/>
          <w:szCs w:val="24"/>
        </w:rPr>
        <w:t>, doi:10.17679/inuefd.323598.</w:t>
      </w:r>
    </w:p>
    <w:p w:rsidR="00427583" w:rsidRDefault="00427583" w:rsidP="00427583">
      <w:pPr>
        <w:spacing w:line="480" w:lineRule="auto"/>
        <w:ind w:left="720" w:hanging="720"/>
        <w:rPr>
          <w:rFonts w:ascii="Times New Roman" w:hAnsi="Times New Roman" w:cs="Times New Roman"/>
          <w:sz w:val="24"/>
          <w:szCs w:val="24"/>
        </w:rPr>
      </w:pPr>
      <w:r w:rsidRPr="007D2294">
        <w:rPr>
          <w:rFonts w:ascii="Times New Roman" w:hAnsi="Times New Roman" w:cs="Times New Roman"/>
          <w:sz w:val="24"/>
          <w:szCs w:val="24"/>
        </w:rPr>
        <w:t xml:space="preserve">Campbell, Frances A., et al. “Early Childhood Education: Young Adult Outcomes </w:t>
      </w:r>
      <w:proofErr w:type="gramStart"/>
      <w:r w:rsidRPr="007D2294">
        <w:rPr>
          <w:rFonts w:ascii="Times New Roman" w:hAnsi="Times New Roman" w:cs="Times New Roman"/>
          <w:sz w:val="24"/>
          <w:szCs w:val="24"/>
        </w:rPr>
        <w:t>From</w:t>
      </w:r>
      <w:proofErr w:type="gramEnd"/>
      <w:r w:rsidRPr="007D2294">
        <w:rPr>
          <w:rFonts w:ascii="Times New Roman" w:hAnsi="Times New Roman" w:cs="Times New Roman"/>
          <w:sz w:val="24"/>
          <w:szCs w:val="24"/>
        </w:rPr>
        <w:t xml:space="preserve"> the Abecedarian Project.” </w:t>
      </w:r>
      <w:r w:rsidRPr="007D2294">
        <w:rPr>
          <w:rFonts w:ascii="Times New Roman" w:hAnsi="Times New Roman" w:cs="Times New Roman"/>
          <w:i/>
          <w:iCs/>
          <w:sz w:val="24"/>
          <w:szCs w:val="24"/>
        </w:rPr>
        <w:t>Applied Developmental Science</w:t>
      </w:r>
      <w:r w:rsidRPr="007D2294">
        <w:rPr>
          <w:rFonts w:ascii="Times New Roman" w:hAnsi="Times New Roman" w:cs="Times New Roman"/>
          <w:sz w:val="24"/>
          <w:szCs w:val="24"/>
        </w:rPr>
        <w:t>, vol. 6, no. 1, Jan. 2002, pp. 42–57. </w:t>
      </w:r>
      <w:r w:rsidRPr="007D2294">
        <w:rPr>
          <w:rFonts w:ascii="Times New Roman" w:hAnsi="Times New Roman" w:cs="Times New Roman"/>
          <w:i/>
          <w:iCs/>
          <w:sz w:val="24"/>
          <w:szCs w:val="24"/>
        </w:rPr>
        <w:t>EBSCOhost</w:t>
      </w:r>
      <w:r w:rsidRPr="007D2294">
        <w:rPr>
          <w:rFonts w:ascii="Times New Roman" w:hAnsi="Times New Roman" w:cs="Times New Roman"/>
          <w:sz w:val="24"/>
          <w:szCs w:val="24"/>
        </w:rPr>
        <w:t>, doi:10.1207/S1532480XADS0601_05.</w:t>
      </w:r>
    </w:p>
    <w:p w:rsidR="00DC315F" w:rsidRDefault="00DC315F" w:rsidP="00427583">
      <w:pPr>
        <w:spacing w:line="480" w:lineRule="auto"/>
        <w:ind w:left="720" w:hanging="720"/>
        <w:rPr>
          <w:rFonts w:ascii="Times New Roman" w:hAnsi="Times New Roman" w:cs="Times New Roman"/>
          <w:sz w:val="24"/>
          <w:szCs w:val="24"/>
        </w:rPr>
      </w:pPr>
      <w:r w:rsidRPr="00384B1D">
        <w:rPr>
          <w:rFonts w:ascii="Times New Roman" w:hAnsi="Times New Roman" w:cs="Times New Roman"/>
          <w:sz w:val="24"/>
          <w:szCs w:val="24"/>
        </w:rPr>
        <w:lastRenderedPageBreak/>
        <w:t>Ferretti, Larissa K., and Kristen L. Bub. “Family Routines and School Readiness During the Transition to Kindergarten.” </w:t>
      </w:r>
      <w:r w:rsidRPr="00384B1D">
        <w:rPr>
          <w:rFonts w:ascii="Times New Roman" w:hAnsi="Times New Roman" w:cs="Times New Roman"/>
          <w:i/>
          <w:iCs/>
          <w:sz w:val="24"/>
          <w:szCs w:val="24"/>
        </w:rPr>
        <w:t>Early Education &amp; Development</w:t>
      </w:r>
      <w:r w:rsidRPr="00384B1D">
        <w:rPr>
          <w:rFonts w:ascii="Times New Roman" w:hAnsi="Times New Roman" w:cs="Times New Roman"/>
          <w:sz w:val="24"/>
          <w:szCs w:val="24"/>
        </w:rPr>
        <w:t>, vol. 28, no. 1, Jan. 2017, pp. 59–77. </w:t>
      </w:r>
      <w:r w:rsidRPr="00384B1D">
        <w:rPr>
          <w:rFonts w:ascii="Times New Roman" w:hAnsi="Times New Roman" w:cs="Times New Roman"/>
          <w:i/>
          <w:iCs/>
          <w:sz w:val="24"/>
          <w:szCs w:val="24"/>
        </w:rPr>
        <w:t>EBSCOhost</w:t>
      </w:r>
      <w:r w:rsidRPr="00384B1D">
        <w:rPr>
          <w:rFonts w:ascii="Times New Roman" w:hAnsi="Times New Roman" w:cs="Times New Roman"/>
          <w:sz w:val="24"/>
          <w:szCs w:val="24"/>
        </w:rPr>
        <w:t>, doi:10.1080/10409289.2016.1195671.</w:t>
      </w:r>
    </w:p>
    <w:p w:rsidR="00DC315F" w:rsidRDefault="00DC315F" w:rsidP="00383270">
      <w:pPr>
        <w:spacing w:line="480" w:lineRule="auto"/>
        <w:ind w:left="720" w:hanging="720"/>
        <w:rPr>
          <w:rFonts w:ascii="Times New Roman" w:hAnsi="Times New Roman" w:cs="Times New Roman"/>
          <w:sz w:val="24"/>
          <w:szCs w:val="24"/>
        </w:rPr>
      </w:pPr>
      <w:r w:rsidRPr="00136B21">
        <w:rPr>
          <w:rFonts w:ascii="Times New Roman" w:hAnsi="Times New Roman" w:cs="Times New Roman"/>
          <w:sz w:val="24"/>
          <w:szCs w:val="24"/>
        </w:rPr>
        <w:t>Hartman, Suzanne, et al. “Behavior Concerns Among Low-Income, Ethnically and Linguistically Diverse Children in Child Care: Importance for School Readiness and Kindergarten Achievement.” </w:t>
      </w:r>
      <w:r w:rsidRPr="00136B21">
        <w:rPr>
          <w:rFonts w:ascii="Times New Roman" w:hAnsi="Times New Roman" w:cs="Times New Roman"/>
          <w:i/>
          <w:iCs/>
          <w:sz w:val="24"/>
          <w:szCs w:val="24"/>
        </w:rPr>
        <w:t>Early Education &amp; Development</w:t>
      </w:r>
      <w:r w:rsidRPr="00136B21">
        <w:rPr>
          <w:rFonts w:ascii="Times New Roman" w:hAnsi="Times New Roman" w:cs="Times New Roman"/>
          <w:sz w:val="24"/>
          <w:szCs w:val="24"/>
        </w:rPr>
        <w:t>, vol. 28, no. 3, Apr. 2017, pp. 255–273. </w:t>
      </w:r>
      <w:r w:rsidRPr="00136B21">
        <w:rPr>
          <w:rFonts w:ascii="Times New Roman" w:hAnsi="Times New Roman" w:cs="Times New Roman"/>
          <w:i/>
          <w:iCs/>
          <w:sz w:val="24"/>
          <w:szCs w:val="24"/>
        </w:rPr>
        <w:t>EBSCOhost</w:t>
      </w:r>
      <w:r w:rsidRPr="00136B21">
        <w:rPr>
          <w:rFonts w:ascii="Times New Roman" w:hAnsi="Times New Roman" w:cs="Times New Roman"/>
          <w:sz w:val="24"/>
          <w:szCs w:val="24"/>
        </w:rPr>
        <w:t>, doi:10.1080/10409289.2016.1222121.</w:t>
      </w:r>
      <w:r w:rsidRPr="00581847">
        <w:rPr>
          <w:rFonts w:ascii="Times New Roman" w:hAnsi="Times New Roman" w:cs="Times New Roman"/>
          <w:sz w:val="24"/>
          <w:szCs w:val="24"/>
        </w:rPr>
        <w:t xml:space="preserve"> </w:t>
      </w:r>
    </w:p>
    <w:p w:rsidR="00DC315F" w:rsidRDefault="00DC315F" w:rsidP="00DC315F">
      <w:pPr>
        <w:spacing w:line="480" w:lineRule="auto"/>
        <w:ind w:left="720" w:hanging="720"/>
        <w:rPr>
          <w:rFonts w:ascii="Times New Roman" w:hAnsi="Times New Roman" w:cs="Times New Roman"/>
          <w:sz w:val="24"/>
          <w:szCs w:val="24"/>
        </w:rPr>
      </w:pPr>
      <w:r w:rsidRPr="00954BD7">
        <w:rPr>
          <w:rFonts w:ascii="Times New Roman" w:hAnsi="Times New Roman" w:cs="Times New Roman"/>
          <w:sz w:val="24"/>
          <w:szCs w:val="24"/>
        </w:rPr>
        <w:t>Kemple, Kristen. “Social Studies, Social Competence and Citizenship in Early Childhood Education: Developmental Principles Guide Appropriate Practice.” </w:t>
      </w:r>
      <w:r w:rsidRPr="00954BD7">
        <w:rPr>
          <w:rFonts w:ascii="Times New Roman" w:hAnsi="Times New Roman" w:cs="Times New Roman"/>
          <w:i/>
          <w:iCs/>
          <w:sz w:val="24"/>
          <w:szCs w:val="24"/>
        </w:rPr>
        <w:t>Early Childhood Education Journal</w:t>
      </w:r>
      <w:r w:rsidRPr="00954BD7">
        <w:rPr>
          <w:rFonts w:ascii="Times New Roman" w:hAnsi="Times New Roman" w:cs="Times New Roman"/>
          <w:sz w:val="24"/>
          <w:szCs w:val="24"/>
        </w:rPr>
        <w:t>, vol. 45, no. 5, Sept. 2017, pp. 621–627. </w:t>
      </w:r>
      <w:r w:rsidRPr="00954BD7">
        <w:rPr>
          <w:rFonts w:ascii="Times New Roman" w:hAnsi="Times New Roman" w:cs="Times New Roman"/>
          <w:i/>
          <w:iCs/>
          <w:sz w:val="24"/>
          <w:szCs w:val="24"/>
        </w:rPr>
        <w:t>EBSCOhost</w:t>
      </w:r>
      <w:r w:rsidRPr="00954BD7">
        <w:rPr>
          <w:rFonts w:ascii="Times New Roman" w:hAnsi="Times New Roman" w:cs="Times New Roman"/>
          <w:sz w:val="24"/>
          <w:szCs w:val="24"/>
        </w:rPr>
        <w:t>, doi:10.1007/s10643-016-0812-z.</w:t>
      </w:r>
    </w:p>
    <w:p w:rsidR="00DC315F" w:rsidRDefault="00DC315F" w:rsidP="00DC315F">
      <w:pPr>
        <w:spacing w:line="480" w:lineRule="auto"/>
        <w:ind w:left="720" w:hanging="720"/>
        <w:rPr>
          <w:rFonts w:ascii="Times New Roman" w:hAnsi="Times New Roman" w:cs="Times New Roman"/>
          <w:sz w:val="24"/>
          <w:szCs w:val="24"/>
        </w:rPr>
      </w:pPr>
      <w:r w:rsidRPr="00654CEC">
        <w:rPr>
          <w:rFonts w:ascii="Times New Roman" w:hAnsi="Times New Roman" w:cs="Times New Roman"/>
          <w:sz w:val="24"/>
          <w:szCs w:val="24"/>
        </w:rPr>
        <w:t>McFarland, Laura, and Shelby Gull Laird. “Parents’ and Early Childhood Educators’ Attitudes and Practices in Relation to Children’s Outdoor Risky Play.” </w:t>
      </w:r>
      <w:r w:rsidRPr="00654CEC">
        <w:rPr>
          <w:rFonts w:ascii="Times New Roman" w:hAnsi="Times New Roman" w:cs="Times New Roman"/>
          <w:i/>
          <w:iCs/>
          <w:sz w:val="24"/>
          <w:szCs w:val="24"/>
        </w:rPr>
        <w:t>Early Childhood Education Journal</w:t>
      </w:r>
      <w:r w:rsidRPr="00654CEC">
        <w:rPr>
          <w:rFonts w:ascii="Times New Roman" w:hAnsi="Times New Roman" w:cs="Times New Roman"/>
          <w:sz w:val="24"/>
          <w:szCs w:val="24"/>
        </w:rPr>
        <w:t>, vol. 46, no. 2, Mar. 2018, pp. 159–168. </w:t>
      </w:r>
      <w:r w:rsidRPr="00654CEC">
        <w:rPr>
          <w:rFonts w:ascii="Times New Roman" w:hAnsi="Times New Roman" w:cs="Times New Roman"/>
          <w:i/>
          <w:iCs/>
          <w:sz w:val="24"/>
          <w:szCs w:val="24"/>
        </w:rPr>
        <w:t>EBSCOhost</w:t>
      </w:r>
      <w:r w:rsidRPr="00654CEC">
        <w:rPr>
          <w:rFonts w:ascii="Times New Roman" w:hAnsi="Times New Roman" w:cs="Times New Roman"/>
          <w:sz w:val="24"/>
          <w:szCs w:val="24"/>
        </w:rPr>
        <w:t>, doi:10.1007/s10643-017-0856-8.</w:t>
      </w:r>
    </w:p>
    <w:p w:rsidR="00383270" w:rsidRDefault="00581847" w:rsidP="00383270">
      <w:pPr>
        <w:spacing w:line="480" w:lineRule="auto"/>
        <w:ind w:left="720" w:hanging="720"/>
        <w:rPr>
          <w:rFonts w:ascii="Times New Roman" w:hAnsi="Times New Roman" w:cs="Times New Roman"/>
          <w:sz w:val="24"/>
          <w:szCs w:val="24"/>
        </w:rPr>
      </w:pPr>
      <w:r w:rsidRPr="00581847">
        <w:rPr>
          <w:rFonts w:ascii="Times New Roman" w:hAnsi="Times New Roman" w:cs="Times New Roman"/>
          <w:sz w:val="24"/>
          <w:szCs w:val="24"/>
        </w:rPr>
        <w:t>“Preparing Your Child for School.” </w:t>
      </w:r>
      <w:r w:rsidRPr="00581847">
        <w:rPr>
          <w:rFonts w:ascii="Times New Roman" w:hAnsi="Times New Roman" w:cs="Times New Roman"/>
          <w:i/>
          <w:iCs/>
          <w:sz w:val="24"/>
          <w:szCs w:val="24"/>
        </w:rPr>
        <w:t>NEA</w:t>
      </w:r>
      <w:r w:rsidRPr="00581847">
        <w:rPr>
          <w:rFonts w:ascii="Times New Roman" w:hAnsi="Times New Roman" w:cs="Times New Roman"/>
          <w:sz w:val="24"/>
          <w:szCs w:val="24"/>
        </w:rPr>
        <w:t xml:space="preserve">, </w:t>
      </w:r>
      <w:r w:rsidR="00383270" w:rsidRPr="00C13489">
        <w:rPr>
          <w:rStyle w:val="Hyperlink"/>
          <w:rFonts w:ascii="Times New Roman" w:hAnsi="Times New Roman" w:cs="Times New Roman"/>
          <w:color w:val="auto"/>
          <w:sz w:val="24"/>
          <w:szCs w:val="24"/>
          <w:u w:val="none"/>
        </w:rPr>
        <w:t>www.nea.org/home/59838.htm</w:t>
      </w:r>
      <w:r w:rsidRPr="00C13489">
        <w:rPr>
          <w:rFonts w:ascii="Times New Roman" w:hAnsi="Times New Roman" w:cs="Times New Roman"/>
          <w:sz w:val="24"/>
          <w:szCs w:val="24"/>
        </w:rPr>
        <w:t>.</w:t>
      </w:r>
    </w:p>
    <w:p w:rsidR="00DC315F" w:rsidRDefault="00DC315F" w:rsidP="00383270">
      <w:pPr>
        <w:spacing w:line="480" w:lineRule="auto"/>
        <w:ind w:left="720" w:hanging="720"/>
        <w:rPr>
          <w:rFonts w:ascii="Times New Roman" w:hAnsi="Times New Roman" w:cs="Times New Roman"/>
          <w:sz w:val="24"/>
          <w:szCs w:val="24"/>
        </w:rPr>
      </w:pPr>
      <w:proofErr w:type="spellStart"/>
      <w:r w:rsidRPr="004F00DC">
        <w:rPr>
          <w:rFonts w:ascii="Times New Roman" w:hAnsi="Times New Roman" w:cs="Times New Roman"/>
          <w:sz w:val="24"/>
          <w:szCs w:val="24"/>
        </w:rPr>
        <w:t>Puccioni</w:t>
      </w:r>
      <w:proofErr w:type="spellEnd"/>
      <w:r w:rsidRPr="004F00DC">
        <w:rPr>
          <w:rFonts w:ascii="Times New Roman" w:hAnsi="Times New Roman" w:cs="Times New Roman"/>
          <w:sz w:val="24"/>
          <w:szCs w:val="24"/>
        </w:rPr>
        <w:t>, Jaime. “Parents’ Conceptions of School Readiness, Transition Practices, and Children’s Academic Achievement Trajectories.” </w:t>
      </w:r>
      <w:r w:rsidRPr="004F00DC">
        <w:rPr>
          <w:rFonts w:ascii="Times New Roman" w:hAnsi="Times New Roman" w:cs="Times New Roman"/>
          <w:i/>
          <w:iCs/>
          <w:sz w:val="24"/>
          <w:szCs w:val="24"/>
        </w:rPr>
        <w:t>Journal of Educational Research</w:t>
      </w:r>
      <w:r w:rsidRPr="004F00DC">
        <w:rPr>
          <w:rFonts w:ascii="Times New Roman" w:hAnsi="Times New Roman" w:cs="Times New Roman"/>
          <w:sz w:val="24"/>
          <w:szCs w:val="24"/>
        </w:rPr>
        <w:t>, vol. 108, no. 2, Mar. 2015, pp. 130–147. </w:t>
      </w:r>
      <w:r w:rsidRPr="004F00DC">
        <w:rPr>
          <w:rFonts w:ascii="Times New Roman" w:hAnsi="Times New Roman" w:cs="Times New Roman"/>
          <w:i/>
          <w:iCs/>
          <w:sz w:val="24"/>
          <w:szCs w:val="24"/>
        </w:rPr>
        <w:t>EBSCOhost</w:t>
      </w:r>
      <w:r w:rsidRPr="004F00DC">
        <w:rPr>
          <w:rFonts w:ascii="Times New Roman" w:hAnsi="Times New Roman" w:cs="Times New Roman"/>
          <w:sz w:val="24"/>
          <w:szCs w:val="24"/>
        </w:rPr>
        <w:t>, doi:10.1080/00220671.2013.850399.</w:t>
      </w:r>
    </w:p>
    <w:p w:rsidR="00DC315F" w:rsidRDefault="00DC315F" w:rsidP="00DC315F">
      <w:pPr>
        <w:spacing w:line="480" w:lineRule="auto"/>
        <w:ind w:left="720" w:hanging="720"/>
        <w:rPr>
          <w:rFonts w:ascii="Times New Roman" w:hAnsi="Times New Roman" w:cs="Times New Roman"/>
          <w:sz w:val="24"/>
          <w:szCs w:val="24"/>
        </w:rPr>
      </w:pPr>
      <w:r w:rsidRPr="00BE2881">
        <w:rPr>
          <w:rFonts w:ascii="Times New Roman" w:hAnsi="Times New Roman" w:cs="Times New Roman"/>
          <w:sz w:val="24"/>
          <w:szCs w:val="24"/>
        </w:rPr>
        <w:t>Richards, Elizabeth. “Handprint Turkeys, Step Aside: Embracing Process Art in Early Childhood Programs.” </w:t>
      </w:r>
      <w:r w:rsidRPr="00BE2881">
        <w:rPr>
          <w:rFonts w:ascii="Times New Roman" w:hAnsi="Times New Roman" w:cs="Times New Roman"/>
          <w:i/>
          <w:iCs/>
          <w:sz w:val="24"/>
          <w:szCs w:val="24"/>
        </w:rPr>
        <w:t>Exchange (19460406)</w:t>
      </w:r>
      <w:r w:rsidRPr="00BE2881">
        <w:rPr>
          <w:rFonts w:ascii="Times New Roman" w:hAnsi="Times New Roman" w:cs="Times New Roman"/>
          <w:sz w:val="24"/>
          <w:szCs w:val="24"/>
        </w:rPr>
        <w:t>, no. 244, Nov. 2018, pp. 52–55. </w:t>
      </w:r>
      <w:r w:rsidRPr="00BE2881">
        <w:rPr>
          <w:rFonts w:ascii="Times New Roman" w:hAnsi="Times New Roman" w:cs="Times New Roman"/>
          <w:i/>
          <w:iCs/>
          <w:sz w:val="24"/>
          <w:szCs w:val="24"/>
        </w:rPr>
        <w:t>EBSCOhost</w:t>
      </w:r>
      <w:r w:rsidRPr="00BE2881">
        <w:rPr>
          <w:rFonts w:ascii="Times New Roman" w:hAnsi="Times New Roman" w:cs="Times New Roman"/>
          <w:sz w:val="24"/>
          <w:szCs w:val="24"/>
        </w:rPr>
        <w:t>, search.ebscohost.com/login.aspx?direct=true&amp;db=ehh&amp;AN=132934973&amp;site=ehost-live.</w:t>
      </w:r>
    </w:p>
    <w:p w:rsidR="001E769A" w:rsidRPr="00581847" w:rsidRDefault="00383270" w:rsidP="00DC315F">
      <w:pPr>
        <w:spacing w:line="480" w:lineRule="auto"/>
        <w:ind w:left="720" w:hanging="720"/>
        <w:rPr>
          <w:rFonts w:ascii="Times New Roman" w:hAnsi="Times New Roman" w:cs="Times New Roman"/>
          <w:sz w:val="24"/>
          <w:szCs w:val="24"/>
        </w:rPr>
      </w:pPr>
      <w:r w:rsidRPr="00383270">
        <w:rPr>
          <w:rFonts w:ascii="Times New Roman" w:hAnsi="Times New Roman" w:cs="Times New Roman"/>
          <w:sz w:val="24"/>
          <w:szCs w:val="24"/>
        </w:rPr>
        <w:lastRenderedPageBreak/>
        <w:t>“The NCES Fast Facts Tool Provides Quick Answers to Many Education Questions (National Center for Education Statistics).” </w:t>
      </w:r>
      <w:r w:rsidRPr="00383270">
        <w:rPr>
          <w:rFonts w:ascii="Times New Roman" w:hAnsi="Times New Roman" w:cs="Times New Roman"/>
          <w:i/>
          <w:iCs/>
          <w:sz w:val="24"/>
          <w:szCs w:val="24"/>
        </w:rPr>
        <w:t>National Center for Education Statistics (NCES) Home Page, a Part of the U.S. Department of Education</w:t>
      </w:r>
      <w:r w:rsidRPr="00383270">
        <w:rPr>
          <w:rFonts w:ascii="Times New Roman" w:hAnsi="Times New Roman" w:cs="Times New Roman"/>
          <w:sz w:val="24"/>
          <w:szCs w:val="24"/>
        </w:rPr>
        <w:t>, nces.ed.gov/</w:t>
      </w:r>
      <w:proofErr w:type="spellStart"/>
      <w:r w:rsidRPr="00383270">
        <w:rPr>
          <w:rFonts w:ascii="Times New Roman" w:hAnsi="Times New Roman" w:cs="Times New Roman"/>
          <w:sz w:val="24"/>
          <w:szCs w:val="24"/>
        </w:rPr>
        <w:t>fastfacts</w:t>
      </w:r>
      <w:proofErr w:type="spellEnd"/>
      <w:r w:rsidRPr="00383270">
        <w:rPr>
          <w:rFonts w:ascii="Times New Roman" w:hAnsi="Times New Roman" w:cs="Times New Roman"/>
          <w:sz w:val="24"/>
          <w:szCs w:val="24"/>
        </w:rPr>
        <w:t>/</w:t>
      </w:r>
      <w:proofErr w:type="spellStart"/>
      <w:r w:rsidRPr="00383270">
        <w:rPr>
          <w:rFonts w:ascii="Times New Roman" w:hAnsi="Times New Roman" w:cs="Times New Roman"/>
          <w:sz w:val="24"/>
          <w:szCs w:val="24"/>
        </w:rPr>
        <w:t>display.asp?id</w:t>
      </w:r>
      <w:proofErr w:type="spellEnd"/>
      <w:r w:rsidRPr="00383270">
        <w:rPr>
          <w:rFonts w:ascii="Times New Roman" w:hAnsi="Times New Roman" w:cs="Times New Roman"/>
          <w:sz w:val="24"/>
          <w:szCs w:val="24"/>
        </w:rPr>
        <w:t>=372.</w:t>
      </w:r>
    </w:p>
    <w:sectPr w:rsidR="001E769A" w:rsidRPr="005818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84F" w:rsidRDefault="009B584F" w:rsidP="00581847">
      <w:pPr>
        <w:spacing w:after="0" w:line="240" w:lineRule="auto"/>
      </w:pPr>
      <w:r>
        <w:separator/>
      </w:r>
    </w:p>
  </w:endnote>
  <w:endnote w:type="continuationSeparator" w:id="0">
    <w:p w:rsidR="009B584F" w:rsidRDefault="009B584F" w:rsidP="0058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84F" w:rsidRDefault="009B584F" w:rsidP="00581847">
      <w:pPr>
        <w:spacing w:after="0" w:line="240" w:lineRule="auto"/>
      </w:pPr>
      <w:r>
        <w:separator/>
      </w:r>
    </w:p>
  </w:footnote>
  <w:footnote w:type="continuationSeparator" w:id="0">
    <w:p w:rsidR="009B584F" w:rsidRDefault="009B584F" w:rsidP="0058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847" w:rsidRPr="00581847" w:rsidRDefault="00581847">
    <w:pPr>
      <w:pStyle w:val="Header"/>
      <w:jc w:val="right"/>
      <w:rPr>
        <w:rFonts w:ascii="Times New Roman" w:hAnsi="Times New Roman" w:cs="Times New Roman"/>
        <w:sz w:val="24"/>
        <w:szCs w:val="24"/>
      </w:rPr>
    </w:pPr>
    <w:r w:rsidRPr="00581847">
      <w:rPr>
        <w:rFonts w:ascii="Times New Roman" w:hAnsi="Times New Roman" w:cs="Times New Roman"/>
        <w:sz w:val="24"/>
        <w:szCs w:val="24"/>
      </w:rPr>
      <w:t xml:space="preserve">Shumeyko </w:t>
    </w:r>
    <w:sdt>
      <w:sdtPr>
        <w:rPr>
          <w:rFonts w:ascii="Times New Roman" w:hAnsi="Times New Roman" w:cs="Times New Roman"/>
          <w:sz w:val="24"/>
          <w:szCs w:val="24"/>
        </w:rPr>
        <w:id w:val="208383354"/>
        <w:docPartObj>
          <w:docPartGallery w:val="Page Numbers (Top of Page)"/>
          <w:docPartUnique/>
        </w:docPartObj>
      </w:sdtPr>
      <w:sdtEndPr>
        <w:rPr>
          <w:noProof/>
        </w:rPr>
      </w:sdtEndPr>
      <w:sdtContent>
        <w:r w:rsidRPr="00581847">
          <w:rPr>
            <w:rFonts w:ascii="Times New Roman" w:hAnsi="Times New Roman" w:cs="Times New Roman"/>
            <w:sz w:val="24"/>
            <w:szCs w:val="24"/>
          </w:rPr>
          <w:fldChar w:fldCharType="begin"/>
        </w:r>
        <w:r w:rsidRPr="00581847">
          <w:rPr>
            <w:rFonts w:ascii="Times New Roman" w:hAnsi="Times New Roman" w:cs="Times New Roman"/>
            <w:sz w:val="24"/>
            <w:szCs w:val="24"/>
          </w:rPr>
          <w:instrText xml:space="preserve"> PAGE   \* MERGEFORMAT </w:instrText>
        </w:r>
        <w:r w:rsidRPr="00581847">
          <w:rPr>
            <w:rFonts w:ascii="Times New Roman" w:hAnsi="Times New Roman" w:cs="Times New Roman"/>
            <w:sz w:val="24"/>
            <w:szCs w:val="24"/>
          </w:rPr>
          <w:fldChar w:fldCharType="separate"/>
        </w:r>
        <w:r w:rsidRPr="00581847">
          <w:rPr>
            <w:rFonts w:ascii="Times New Roman" w:hAnsi="Times New Roman" w:cs="Times New Roman"/>
            <w:noProof/>
            <w:sz w:val="24"/>
            <w:szCs w:val="24"/>
          </w:rPr>
          <w:t>2</w:t>
        </w:r>
        <w:r w:rsidRPr="00581847">
          <w:rPr>
            <w:rFonts w:ascii="Times New Roman" w:hAnsi="Times New Roman" w:cs="Times New Roman"/>
            <w:noProof/>
            <w:sz w:val="24"/>
            <w:szCs w:val="24"/>
          </w:rPr>
          <w:fldChar w:fldCharType="end"/>
        </w:r>
      </w:sdtContent>
    </w:sdt>
  </w:p>
  <w:p w:rsidR="00581847" w:rsidRDefault="00581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539"/>
    <w:multiLevelType w:val="hybridMultilevel"/>
    <w:tmpl w:val="239A1D58"/>
    <w:lvl w:ilvl="0" w:tplc="C3B23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97750"/>
    <w:multiLevelType w:val="hybridMultilevel"/>
    <w:tmpl w:val="7C1E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0736"/>
    <w:multiLevelType w:val="hybridMultilevel"/>
    <w:tmpl w:val="C6AA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A71B6"/>
    <w:multiLevelType w:val="hybridMultilevel"/>
    <w:tmpl w:val="9FA62AEE"/>
    <w:lvl w:ilvl="0" w:tplc="D20467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76E21"/>
    <w:multiLevelType w:val="hybridMultilevel"/>
    <w:tmpl w:val="CA1E7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D32AE"/>
    <w:multiLevelType w:val="hybridMultilevel"/>
    <w:tmpl w:val="BE2C202C"/>
    <w:lvl w:ilvl="0" w:tplc="4BA6A3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9190C"/>
    <w:multiLevelType w:val="hybridMultilevel"/>
    <w:tmpl w:val="0D3877E4"/>
    <w:lvl w:ilvl="0" w:tplc="82CE9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A1B8A"/>
    <w:multiLevelType w:val="hybridMultilevel"/>
    <w:tmpl w:val="3CB8EDE2"/>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F04AC"/>
    <w:multiLevelType w:val="hybridMultilevel"/>
    <w:tmpl w:val="CAEEBD50"/>
    <w:lvl w:ilvl="0" w:tplc="D9786A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57"/>
    <w:rsid w:val="00007C41"/>
    <w:rsid w:val="0002049B"/>
    <w:rsid w:val="000B52F3"/>
    <w:rsid w:val="00132471"/>
    <w:rsid w:val="00136B21"/>
    <w:rsid w:val="001C2D3F"/>
    <w:rsid w:val="001D199E"/>
    <w:rsid w:val="001E769A"/>
    <w:rsid w:val="0021724F"/>
    <w:rsid w:val="00237B68"/>
    <w:rsid w:val="00255F2B"/>
    <w:rsid w:val="00266183"/>
    <w:rsid w:val="002B5395"/>
    <w:rsid w:val="002B5887"/>
    <w:rsid w:val="00313F5D"/>
    <w:rsid w:val="0033094F"/>
    <w:rsid w:val="0038082D"/>
    <w:rsid w:val="00383270"/>
    <w:rsid w:val="00384B1D"/>
    <w:rsid w:val="003C11BD"/>
    <w:rsid w:val="003F785C"/>
    <w:rsid w:val="00427583"/>
    <w:rsid w:val="00466577"/>
    <w:rsid w:val="00475490"/>
    <w:rsid w:val="0048227E"/>
    <w:rsid w:val="00494731"/>
    <w:rsid w:val="004B422B"/>
    <w:rsid w:val="004E4EFB"/>
    <w:rsid w:val="004E536D"/>
    <w:rsid w:val="004F00DC"/>
    <w:rsid w:val="004F7DB8"/>
    <w:rsid w:val="00515D53"/>
    <w:rsid w:val="005318A6"/>
    <w:rsid w:val="00532473"/>
    <w:rsid w:val="00581847"/>
    <w:rsid w:val="005A2E5B"/>
    <w:rsid w:val="005A67CE"/>
    <w:rsid w:val="00604E06"/>
    <w:rsid w:val="00654CEC"/>
    <w:rsid w:val="0066066D"/>
    <w:rsid w:val="00667640"/>
    <w:rsid w:val="006A3C75"/>
    <w:rsid w:val="007A2716"/>
    <w:rsid w:val="007D2294"/>
    <w:rsid w:val="008050E7"/>
    <w:rsid w:val="009032D5"/>
    <w:rsid w:val="00952E15"/>
    <w:rsid w:val="00954BD7"/>
    <w:rsid w:val="00977165"/>
    <w:rsid w:val="00981FB7"/>
    <w:rsid w:val="009A3E13"/>
    <w:rsid w:val="009B584F"/>
    <w:rsid w:val="00A07CF1"/>
    <w:rsid w:val="00A51BAD"/>
    <w:rsid w:val="00A77015"/>
    <w:rsid w:val="00AB2334"/>
    <w:rsid w:val="00AC19BE"/>
    <w:rsid w:val="00AD0626"/>
    <w:rsid w:val="00AE4687"/>
    <w:rsid w:val="00B25208"/>
    <w:rsid w:val="00B25D57"/>
    <w:rsid w:val="00B374B1"/>
    <w:rsid w:val="00B46E48"/>
    <w:rsid w:val="00BE2881"/>
    <w:rsid w:val="00BF5BF2"/>
    <w:rsid w:val="00C13489"/>
    <w:rsid w:val="00C3037D"/>
    <w:rsid w:val="00C55C74"/>
    <w:rsid w:val="00C66F6B"/>
    <w:rsid w:val="00C94332"/>
    <w:rsid w:val="00C97D29"/>
    <w:rsid w:val="00CC258A"/>
    <w:rsid w:val="00CF7C58"/>
    <w:rsid w:val="00D61161"/>
    <w:rsid w:val="00D653E4"/>
    <w:rsid w:val="00DC315F"/>
    <w:rsid w:val="00E01785"/>
    <w:rsid w:val="00E079B0"/>
    <w:rsid w:val="00E12109"/>
    <w:rsid w:val="00E518DF"/>
    <w:rsid w:val="00E54021"/>
    <w:rsid w:val="00EB5639"/>
    <w:rsid w:val="00ED0BFB"/>
    <w:rsid w:val="00EE7DDC"/>
    <w:rsid w:val="00F338FF"/>
    <w:rsid w:val="00F641E2"/>
    <w:rsid w:val="00F71D37"/>
    <w:rsid w:val="00F729B2"/>
    <w:rsid w:val="00F74AC9"/>
    <w:rsid w:val="00FC4A9B"/>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6CDC-0237-4FAB-A612-A6F46759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847"/>
  </w:style>
  <w:style w:type="paragraph" w:styleId="Footer">
    <w:name w:val="footer"/>
    <w:basedOn w:val="Normal"/>
    <w:link w:val="FooterChar"/>
    <w:uiPriority w:val="99"/>
    <w:unhideWhenUsed/>
    <w:rsid w:val="0058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847"/>
  </w:style>
  <w:style w:type="character" w:styleId="Hyperlink">
    <w:name w:val="Hyperlink"/>
    <w:basedOn w:val="DefaultParagraphFont"/>
    <w:uiPriority w:val="99"/>
    <w:unhideWhenUsed/>
    <w:rsid w:val="00383270"/>
    <w:rPr>
      <w:color w:val="0563C1" w:themeColor="hyperlink"/>
      <w:u w:val="single"/>
    </w:rPr>
  </w:style>
  <w:style w:type="character" w:styleId="UnresolvedMention">
    <w:name w:val="Unresolved Mention"/>
    <w:basedOn w:val="DefaultParagraphFont"/>
    <w:uiPriority w:val="99"/>
    <w:semiHidden/>
    <w:unhideWhenUsed/>
    <w:rsid w:val="00383270"/>
    <w:rPr>
      <w:color w:val="605E5C"/>
      <w:shd w:val="clear" w:color="auto" w:fill="E1DFDD"/>
    </w:rPr>
  </w:style>
  <w:style w:type="paragraph" w:styleId="ListParagraph">
    <w:name w:val="List Paragraph"/>
    <w:basedOn w:val="Normal"/>
    <w:uiPriority w:val="34"/>
    <w:qFormat/>
    <w:rsid w:val="00FC4A9B"/>
    <w:pPr>
      <w:ind w:left="720"/>
      <w:contextualSpacing/>
    </w:pPr>
  </w:style>
  <w:style w:type="paragraph" w:styleId="BalloonText">
    <w:name w:val="Balloon Text"/>
    <w:basedOn w:val="Normal"/>
    <w:link w:val="BalloonTextChar"/>
    <w:uiPriority w:val="99"/>
    <w:semiHidden/>
    <w:unhideWhenUsed/>
    <w:rsid w:val="002B5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D6B3-8C97-45CC-A5CC-BFD0A473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6919</TotalTime>
  <Pages>16</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Shumeyko</dc:creator>
  <cp:keywords/>
  <dc:description/>
  <cp:lastModifiedBy>Sergey Shumeyko</cp:lastModifiedBy>
  <cp:revision>18</cp:revision>
  <cp:lastPrinted>2019-04-24T07:05:00Z</cp:lastPrinted>
  <dcterms:created xsi:type="dcterms:W3CDTF">2019-04-11T13:30:00Z</dcterms:created>
  <dcterms:modified xsi:type="dcterms:W3CDTF">2019-04-24T07:05:00Z</dcterms:modified>
</cp:coreProperties>
</file>